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F687" w14:textId="77777777" w:rsidR="0010358F" w:rsidRDefault="0010358F" w:rsidP="0010358F">
      <w:pPr>
        <w:pStyle w:val="NormalWeb"/>
        <w:spacing w:before="0" w:beforeAutospacing="0" w:after="0" w:afterAutospacing="0" w:line="276" w:lineRule="auto"/>
        <w:rPr>
          <w:rFonts w:ascii="Montserrat Light" w:hAnsi="Montserrat Light"/>
          <w:b/>
          <w:bCs/>
          <w:color w:val="000000"/>
        </w:rPr>
      </w:pPr>
    </w:p>
    <w:p w14:paraId="64D39454" w14:textId="77777777" w:rsidR="0065524C" w:rsidRDefault="0065524C" w:rsidP="0010358F">
      <w:pPr>
        <w:pStyle w:val="NormalWeb"/>
        <w:spacing w:before="0" w:beforeAutospacing="0" w:after="0" w:afterAutospacing="0" w:line="276" w:lineRule="auto"/>
        <w:rPr>
          <w:rFonts w:ascii="Montserrat Light" w:hAnsi="Montserrat Light"/>
          <w:b/>
          <w:bCs/>
          <w:color w:val="000000"/>
        </w:rPr>
      </w:pPr>
    </w:p>
    <w:p w14:paraId="0E4527B7" w14:textId="77777777" w:rsidR="00DA172E" w:rsidRDefault="00915316" w:rsidP="00915316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  <w:r w:rsidRPr="00915316">
        <w:rPr>
          <w:rFonts w:ascii="Montserrat Light" w:hAnsi="Montserrat Light"/>
          <w:b/>
          <w:bCs/>
          <w:color w:val="000000"/>
        </w:rPr>
        <w:t>INSTITUTO MUNICIPAL DE LA MUJER</w:t>
      </w:r>
    </w:p>
    <w:p w14:paraId="2BBA87C3" w14:textId="0E114A6F" w:rsidR="00915316" w:rsidRPr="00915316" w:rsidRDefault="00DA172E" w:rsidP="00915316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  <w:r>
        <w:rPr>
          <w:rFonts w:ascii="Montserrat Light" w:hAnsi="Montserrat Light"/>
          <w:b/>
          <w:bCs/>
          <w:color w:val="000000"/>
        </w:rPr>
        <w:t>DEPARTAMENTO ADMINISTRATIVO</w:t>
      </w:r>
    </w:p>
    <w:p w14:paraId="10237B0A" w14:textId="3D48C501" w:rsidR="00FF4A91" w:rsidRDefault="00964250" w:rsidP="00915316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  <w:r w:rsidRPr="00915316">
        <w:rPr>
          <w:rFonts w:ascii="Montserrat Light" w:hAnsi="Montserrat Light"/>
          <w:b/>
          <w:bCs/>
          <w:color w:val="000000"/>
        </w:rPr>
        <w:t>AVISO DE PRIVACIDAD SIMPLIFICADO</w:t>
      </w:r>
    </w:p>
    <w:p w14:paraId="2F7BCF1C" w14:textId="7E877DD6" w:rsidR="00A766D4" w:rsidRDefault="0065524C" w:rsidP="00915316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El Departamento Administrati</w:t>
      </w:r>
      <w:r w:rsidR="00DC4379">
        <w:rPr>
          <w:rFonts w:ascii="Montserrat Light" w:hAnsi="Montserrat Light"/>
          <w:color w:val="000000"/>
        </w:rPr>
        <w:t>v</w:t>
      </w:r>
      <w:r>
        <w:rPr>
          <w:rFonts w:ascii="Montserrat Light" w:hAnsi="Montserrat Light"/>
          <w:color w:val="000000"/>
        </w:rPr>
        <w:t>o dependiente</w:t>
      </w:r>
      <w:r w:rsidR="00915316" w:rsidRPr="00915316">
        <w:rPr>
          <w:rFonts w:ascii="Montserrat Light" w:hAnsi="Montserrat Light"/>
          <w:color w:val="000000"/>
        </w:rPr>
        <w:t xml:space="preserve"> del </w:t>
      </w:r>
      <w:r w:rsidR="00A766D4">
        <w:rPr>
          <w:rFonts w:ascii="Montserrat Light" w:hAnsi="Montserrat Light"/>
          <w:color w:val="000000"/>
        </w:rPr>
        <w:t>I</w:t>
      </w:r>
      <w:r w:rsidR="00915316" w:rsidRPr="00915316">
        <w:rPr>
          <w:rFonts w:ascii="Montserrat Light" w:hAnsi="Montserrat Light"/>
          <w:color w:val="000000"/>
        </w:rPr>
        <w:t xml:space="preserve">nstituto </w:t>
      </w:r>
      <w:r w:rsidR="00A766D4">
        <w:rPr>
          <w:rFonts w:ascii="Montserrat Light" w:hAnsi="Montserrat Light"/>
          <w:color w:val="000000"/>
        </w:rPr>
        <w:t>M</w:t>
      </w:r>
      <w:r w:rsidR="00915316" w:rsidRPr="00915316">
        <w:rPr>
          <w:rFonts w:ascii="Montserrat Light" w:hAnsi="Montserrat Light"/>
          <w:color w:val="000000"/>
        </w:rPr>
        <w:t xml:space="preserve">unicipal de la </w:t>
      </w:r>
      <w:r w:rsidR="00A766D4">
        <w:rPr>
          <w:rFonts w:ascii="Montserrat Light" w:hAnsi="Montserrat Light"/>
          <w:color w:val="000000"/>
        </w:rPr>
        <w:t>M</w:t>
      </w:r>
      <w:r w:rsidR="00915316" w:rsidRPr="00915316">
        <w:rPr>
          <w:rFonts w:ascii="Montserrat Light" w:hAnsi="Montserrat Light"/>
          <w:color w:val="000000"/>
        </w:rPr>
        <w:t>ujer</w:t>
      </w:r>
      <w:r w:rsidR="004F5C50">
        <w:rPr>
          <w:rFonts w:ascii="Montserrat Light" w:hAnsi="Montserrat Light"/>
          <w:color w:val="000000"/>
        </w:rPr>
        <w:t xml:space="preserve">, </w:t>
      </w:r>
      <w:r w:rsidR="00915316" w:rsidRPr="00915316">
        <w:rPr>
          <w:rFonts w:ascii="Montserrat Light" w:hAnsi="Montserrat Light"/>
          <w:color w:val="000000"/>
        </w:rPr>
        <w:t>es el</w:t>
      </w:r>
      <w:r w:rsidR="004F5C50">
        <w:rPr>
          <w:rFonts w:ascii="Montserrat Light" w:hAnsi="Montserrat Light"/>
          <w:color w:val="000000"/>
        </w:rPr>
        <w:t xml:space="preserve"> área</w:t>
      </w:r>
      <w:r w:rsidR="00915316" w:rsidRPr="00915316">
        <w:rPr>
          <w:rFonts w:ascii="Montserrat Light" w:hAnsi="Montserrat Light"/>
          <w:color w:val="000000"/>
        </w:rPr>
        <w:t xml:space="preserve"> responsable del tratamiento de los datos personales que nos facilite. </w:t>
      </w:r>
    </w:p>
    <w:p w14:paraId="68913BC6" w14:textId="77777777" w:rsidR="0065524C" w:rsidRDefault="00915316" w:rsidP="00915316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 xml:space="preserve">Los datos personales que usted proporcione serán utilizados para las siguientes finalidades: </w:t>
      </w:r>
    </w:p>
    <w:p w14:paraId="520726D7" w14:textId="01E78005" w:rsidR="00A766D4" w:rsidRDefault="004F5C50" w:rsidP="006C2525">
      <w:pPr>
        <w:pStyle w:val="NormalWeb"/>
        <w:spacing w:before="0" w:beforeAutospacing="0" w:after="0" w:afterAutospacing="0" w:line="276" w:lineRule="auto"/>
        <w:ind w:left="708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1.- </w:t>
      </w:r>
      <w:r w:rsidR="0065524C">
        <w:rPr>
          <w:rFonts w:ascii="Montserrat Light" w:hAnsi="Montserrat Light"/>
          <w:color w:val="000000"/>
        </w:rPr>
        <w:t>Padrón de Proveedores</w:t>
      </w:r>
      <w:r w:rsidR="006C2525">
        <w:rPr>
          <w:rFonts w:ascii="Montserrat Light" w:hAnsi="Montserrat Light"/>
          <w:color w:val="000000"/>
        </w:rPr>
        <w:t>;</w:t>
      </w:r>
    </w:p>
    <w:p w14:paraId="1F4A9DED" w14:textId="2926E50F" w:rsidR="0065524C" w:rsidRDefault="0065524C" w:rsidP="006C2525">
      <w:pPr>
        <w:pStyle w:val="NormalWeb"/>
        <w:spacing w:before="0" w:beforeAutospacing="0" w:after="0" w:afterAutospacing="0" w:line="276" w:lineRule="auto"/>
        <w:ind w:left="708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2.- Elaboración de Contratos</w:t>
      </w:r>
      <w:r w:rsidR="006C2525">
        <w:rPr>
          <w:rFonts w:ascii="Montserrat Light" w:hAnsi="Montserrat Light"/>
          <w:color w:val="000000"/>
        </w:rPr>
        <w:t>;</w:t>
      </w:r>
    </w:p>
    <w:p w14:paraId="1FB56E24" w14:textId="295BF07F" w:rsidR="0065524C" w:rsidRDefault="0065524C" w:rsidP="006C2525">
      <w:pPr>
        <w:pStyle w:val="NormalWeb"/>
        <w:spacing w:before="0" w:beforeAutospacing="0" w:after="0" w:afterAutospacing="0" w:line="276" w:lineRule="auto"/>
        <w:ind w:left="708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3.- Integración de expedientes; </w:t>
      </w:r>
    </w:p>
    <w:p w14:paraId="1712FAD0" w14:textId="31AECB77" w:rsidR="0065524C" w:rsidRDefault="0065524C" w:rsidP="006C2525">
      <w:pPr>
        <w:pStyle w:val="NormalWeb"/>
        <w:spacing w:before="0" w:beforeAutospacing="0" w:after="0" w:afterAutospacing="0" w:line="276" w:lineRule="auto"/>
        <w:ind w:left="708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4.- Cumplimiento de obligaciones en materia de transparencia; solicitudes de acceso a la información, solicitudes de datos personales y recursos de revisión</w:t>
      </w:r>
      <w:r w:rsidR="006C2525">
        <w:rPr>
          <w:rFonts w:ascii="Montserrat Light" w:hAnsi="Montserrat Light"/>
          <w:color w:val="000000"/>
        </w:rPr>
        <w:t>.</w:t>
      </w:r>
    </w:p>
    <w:p w14:paraId="49816598" w14:textId="494036C7" w:rsidR="00915316" w:rsidRPr="00915316" w:rsidRDefault="00915316" w:rsidP="00915316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>Los datos personales sensibles serán tratados únicamente con la finalidad de generar estadísticas.</w:t>
      </w:r>
      <w:r w:rsidR="009B1F0D" w:rsidRPr="00915316">
        <w:rPr>
          <w:rFonts w:ascii="Montserrat Light" w:hAnsi="Montserrat Light"/>
          <w:color w:val="000000"/>
        </w:rPr>
        <w:t xml:space="preserve"> </w:t>
      </w:r>
      <w:r w:rsidRPr="00915316">
        <w:rPr>
          <w:rFonts w:ascii="Montserrat Light" w:hAnsi="Montserrat Light"/>
          <w:color w:val="000000"/>
        </w:rPr>
        <w:t xml:space="preserve">Los cuales serán protegidos observando los principios de licitud, consentimiento, información, calidad, lealtad, finalidad, proporcionalidad y responsabilidad, conforme a lo dispuesto por la </w:t>
      </w:r>
      <w:r w:rsidR="00A766D4" w:rsidRPr="00915316">
        <w:rPr>
          <w:rFonts w:ascii="Montserrat Light" w:hAnsi="Montserrat Light"/>
          <w:color w:val="000000"/>
        </w:rPr>
        <w:t xml:space="preserve">Ley General </w:t>
      </w:r>
      <w:r w:rsidR="00A766D4">
        <w:rPr>
          <w:rFonts w:ascii="Montserrat Light" w:hAnsi="Montserrat Light"/>
          <w:color w:val="000000"/>
        </w:rPr>
        <w:t>d</w:t>
      </w:r>
      <w:r w:rsidR="00A766D4" w:rsidRPr="00915316">
        <w:rPr>
          <w:rFonts w:ascii="Montserrat Light" w:hAnsi="Montserrat Light"/>
          <w:color w:val="000000"/>
        </w:rPr>
        <w:t xml:space="preserve">e Protección </w:t>
      </w:r>
      <w:r w:rsidR="00A766D4">
        <w:rPr>
          <w:rFonts w:ascii="Montserrat Light" w:hAnsi="Montserrat Light"/>
          <w:color w:val="000000"/>
        </w:rPr>
        <w:t>d</w:t>
      </w:r>
      <w:r w:rsidR="00A766D4" w:rsidRPr="00915316">
        <w:rPr>
          <w:rFonts w:ascii="Montserrat Light" w:hAnsi="Montserrat Light"/>
          <w:color w:val="000000"/>
        </w:rPr>
        <w:t xml:space="preserve">e Datos Personales </w:t>
      </w:r>
      <w:r w:rsidR="00A766D4">
        <w:rPr>
          <w:rFonts w:ascii="Montserrat Light" w:hAnsi="Montserrat Light"/>
          <w:color w:val="000000"/>
        </w:rPr>
        <w:t>e</w:t>
      </w:r>
      <w:r w:rsidR="00A766D4" w:rsidRPr="00915316">
        <w:rPr>
          <w:rFonts w:ascii="Montserrat Light" w:hAnsi="Montserrat Light"/>
          <w:color w:val="000000"/>
        </w:rPr>
        <w:t xml:space="preserve">n Posesión </w:t>
      </w:r>
      <w:r w:rsidR="00A766D4">
        <w:rPr>
          <w:rFonts w:ascii="Montserrat Light" w:hAnsi="Montserrat Light"/>
          <w:color w:val="000000"/>
        </w:rPr>
        <w:t>d</w:t>
      </w:r>
      <w:r w:rsidR="00A766D4" w:rsidRPr="00915316">
        <w:rPr>
          <w:rFonts w:ascii="Montserrat Light" w:hAnsi="Montserrat Light"/>
          <w:color w:val="000000"/>
        </w:rPr>
        <w:t xml:space="preserve">e Sujetos Obligados (Ley General), </w:t>
      </w:r>
      <w:r w:rsidR="00A766D4">
        <w:rPr>
          <w:rFonts w:ascii="Montserrat Light" w:hAnsi="Montserrat Light"/>
          <w:color w:val="000000"/>
        </w:rPr>
        <w:t>l</w:t>
      </w:r>
      <w:r w:rsidR="00A766D4" w:rsidRPr="00915316">
        <w:rPr>
          <w:rFonts w:ascii="Montserrat Light" w:hAnsi="Montserrat Light"/>
          <w:color w:val="000000"/>
        </w:rPr>
        <w:t xml:space="preserve">a Ley </w:t>
      </w:r>
      <w:r w:rsidR="00A766D4">
        <w:rPr>
          <w:rFonts w:ascii="Montserrat Light" w:hAnsi="Montserrat Light"/>
          <w:color w:val="000000"/>
        </w:rPr>
        <w:t>d</w:t>
      </w:r>
      <w:r w:rsidR="00A766D4" w:rsidRPr="00915316">
        <w:rPr>
          <w:rFonts w:ascii="Montserrat Light" w:hAnsi="Montserrat Light"/>
          <w:color w:val="000000"/>
        </w:rPr>
        <w:t xml:space="preserve">e Protección </w:t>
      </w:r>
      <w:r w:rsidR="00A766D4">
        <w:rPr>
          <w:rFonts w:ascii="Montserrat Light" w:hAnsi="Montserrat Light"/>
          <w:color w:val="000000"/>
        </w:rPr>
        <w:t>d</w:t>
      </w:r>
      <w:r w:rsidR="00A766D4" w:rsidRPr="00915316">
        <w:rPr>
          <w:rFonts w:ascii="Montserrat Light" w:hAnsi="Montserrat Light"/>
          <w:color w:val="000000"/>
        </w:rPr>
        <w:t>e Datos Personales</w:t>
      </w:r>
      <w:r w:rsidR="00A766D4">
        <w:rPr>
          <w:rFonts w:ascii="Montserrat Light" w:hAnsi="Montserrat Light"/>
          <w:color w:val="000000"/>
        </w:rPr>
        <w:t xml:space="preserve"> e</w:t>
      </w:r>
      <w:r w:rsidR="00A766D4" w:rsidRPr="00915316">
        <w:rPr>
          <w:rFonts w:ascii="Montserrat Light" w:hAnsi="Montserrat Light"/>
          <w:color w:val="000000"/>
        </w:rPr>
        <w:t xml:space="preserve">n Posesión </w:t>
      </w:r>
      <w:r w:rsidR="00A766D4">
        <w:rPr>
          <w:rFonts w:ascii="Montserrat Light" w:hAnsi="Montserrat Light"/>
          <w:color w:val="000000"/>
        </w:rPr>
        <w:t>d</w:t>
      </w:r>
      <w:r w:rsidR="00A766D4" w:rsidRPr="00915316">
        <w:rPr>
          <w:rFonts w:ascii="Montserrat Light" w:hAnsi="Montserrat Light"/>
          <w:color w:val="000000"/>
        </w:rPr>
        <w:t xml:space="preserve">e Sujetos Obligados </w:t>
      </w:r>
      <w:r w:rsidR="00A766D4">
        <w:rPr>
          <w:rFonts w:ascii="Montserrat Light" w:hAnsi="Montserrat Light"/>
          <w:color w:val="000000"/>
        </w:rPr>
        <w:t>d</w:t>
      </w:r>
      <w:r w:rsidR="00A766D4" w:rsidRPr="00915316">
        <w:rPr>
          <w:rFonts w:ascii="Montserrat Light" w:hAnsi="Montserrat Light"/>
          <w:color w:val="000000"/>
        </w:rPr>
        <w:t xml:space="preserve">el Estado </w:t>
      </w:r>
      <w:r w:rsidR="00A766D4">
        <w:rPr>
          <w:rFonts w:ascii="Montserrat Light" w:hAnsi="Montserrat Light"/>
          <w:color w:val="000000"/>
        </w:rPr>
        <w:t>d</w:t>
      </w:r>
      <w:r w:rsidR="00A766D4" w:rsidRPr="00915316">
        <w:rPr>
          <w:rFonts w:ascii="Montserrat Light" w:hAnsi="Montserrat Light"/>
          <w:color w:val="000000"/>
        </w:rPr>
        <w:t>e Oaxaca (Ley Estatal</w:t>
      </w:r>
      <w:r w:rsidRPr="00915316">
        <w:rPr>
          <w:rFonts w:ascii="Montserrat Light" w:hAnsi="Montserrat Light"/>
          <w:color w:val="000000"/>
        </w:rPr>
        <w:t>).</w:t>
      </w:r>
      <w:r w:rsidR="009B1F0D" w:rsidRPr="00915316">
        <w:rPr>
          <w:rFonts w:ascii="Montserrat Light" w:hAnsi="Montserrat Light"/>
          <w:color w:val="000000"/>
        </w:rPr>
        <w:t xml:space="preserve"> </w:t>
      </w:r>
    </w:p>
    <w:p w14:paraId="00FB777A" w14:textId="33D78A3F" w:rsidR="00964250" w:rsidRDefault="00915316" w:rsidP="00915316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 xml:space="preserve">No se realizarán transferencias de datos personales que requieran su consentimiento, salvo aquellas que sean necesarias para atender requerimientos de información de una autoridad </w:t>
      </w:r>
      <w:r w:rsidR="006C0C6E" w:rsidRPr="00915316">
        <w:rPr>
          <w:rFonts w:ascii="Montserrat Light" w:hAnsi="Montserrat Light"/>
          <w:color w:val="000000"/>
        </w:rPr>
        <w:t>COMPETENTE QUE ESTÉN DEBIDAMENTE FUNDADOS Y MOTIVADOS.</w:t>
      </w:r>
      <w:r w:rsidR="009B1F0D" w:rsidRPr="00915316">
        <w:rPr>
          <w:rFonts w:ascii="Montserrat Light" w:hAnsi="Montserrat Light"/>
          <w:color w:val="000000"/>
        </w:rPr>
        <w:t xml:space="preserve"> </w:t>
      </w:r>
    </w:p>
    <w:p w14:paraId="654C78EB" w14:textId="77777777" w:rsidR="006C2525" w:rsidRDefault="00FF4A91" w:rsidP="00FF4A91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Us</w:t>
      </w:r>
      <w:r w:rsidR="00915316">
        <w:rPr>
          <w:rFonts w:ascii="Montserrat Light" w:hAnsi="Montserrat Light"/>
          <w:color w:val="000000"/>
        </w:rPr>
        <w:t>t</w:t>
      </w:r>
      <w:r w:rsidRPr="00046193">
        <w:rPr>
          <w:rFonts w:ascii="Montserrat Light" w:hAnsi="Montserrat Light"/>
          <w:color w:val="000000"/>
        </w:rPr>
        <w:t xml:space="preserve">ed podrá ejercer su Derecho de Acceso, Rectificación, Cancelación, Oposición y Portabilidad de sus datos </w:t>
      </w:r>
      <w:r w:rsidR="00C13776" w:rsidRPr="00046193">
        <w:rPr>
          <w:rFonts w:ascii="Montserrat Light" w:hAnsi="Montserrat Light"/>
          <w:color w:val="000000"/>
        </w:rPr>
        <w:t>personales</w:t>
      </w:r>
      <w:r w:rsidR="00C13776">
        <w:rPr>
          <w:rFonts w:ascii="Montserrat Light" w:hAnsi="Montserrat Light"/>
          <w:color w:val="000000"/>
        </w:rPr>
        <w:t>,</w:t>
      </w:r>
      <w:r w:rsidR="00C13776" w:rsidRPr="00046193">
        <w:rPr>
          <w:rFonts w:ascii="Montserrat Light" w:hAnsi="Montserrat Light"/>
          <w:color w:val="000000"/>
        </w:rPr>
        <w:t xml:space="preserve"> en</w:t>
      </w:r>
      <w:r>
        <w:rPr>
          <w:rFonts w:ascii="Montserrat Light" w:hAnsi="Montserrat Light"/>
          <w:color w:val="000000"/>
        </w:rPr>
        <w:t xml:space="preserve"> las oficinas </w:t>
      </w:r>
      <w:r w:rsidRPr="00046193">
        <w:rPr>
          <w:rFonts w:ascii="Montserrat Light" w:hAnsi="Montserrat Light"/>
          <w:color w:val="000000"/>
        </w:rPr>
        <w:t xml:space="preserve">de la Unidad de Transparencia, ubicada en Avenida Heroico Colegio Militar #909, Col: Reforma Oaxaca de Juárez Oaxaca C.P. 68050, </w:t>
      </w:r>
      <w:r w:rsidR="00C13776">
        <w:rPr>
          <w:rFonts w:ascii="Montserrat Light" w:hAnsi="Montserrat Light"/>
          <w:color w:val="000000"/>
        </w:rPr>
        <w:t xml:space="preserve">o bien, </w:t>
      </w:r>
      <w:r w:rsidRPr="00046193">
        <w:rPr>
          <w:rFonts w:ascii="Montserrat Light" w:hAnsi="Montserrat Light"/>
          <w:color w:val="000000"/>
        </w:rPr>
        <w:t>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7" w:history="1">
        <w:r w:rsidRPr="00046193">
          <w:rPr>
            <w:rStyle w:val="Hipervnculo"/>
            <w:rFonts w:ascii="Montserrat Light" w:hAnsi="Montserrat Light"/>
            <w:b/>
            <w:bCs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</w:t>
      </w:r>
    </w:p>
    <w:p w14:paraId="275C6421" w14:textId="77777777" w:rsidR="006C2525" w:rsidRDefault="006C2525" w:rsidP="00FF4A91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</w:p>
    <w:p w14:paraId="22568C08" w14:textId="41C7C1A3" w:rsidR="00FF4A91" w:rsidRPr="006C2525" w:rsidRDefault="00FF4A91" w:rsidP="00FF4A91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electrónico </w:t>
      </w:r>
      <w:hyperlink r:id="rId8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</w:rPr>
        <w:t>de requerir asesoría</w:t>
      </w:r>
      <w:r>
        <w:rPr>
          <w:rFonts w:ascii="Montserrat Light" w:eastAsia="Wingdings" w:hAnsi="Montserrat Light"/>
        </w:rPr>
        <w:t>s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>al número telefónico 951 438 7428, en horario de lunes a viernes de 09:00 a 17:00 horas.</w:t>
      </w:r>
    </w:p>
    <w:p w14:paraId="6D46C753" w14:textId="77777777" w:rsidR="00FF4A91" w:rsidRPr="00046193" w:rsidRDefault="00FF4A91" w:rsidP="00FF4A91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9" w:history="1">
        <w:r w:rsidRPr="00046193">
          <w:rPr>
            <w:rStyle w:val="Hipervnculo"/>
            <w:rFonts w:ascii="Montserrat Light" w:hAnsi="Montserrat Light"/>
            <w:b/>
            <w:bCs/>
          </w:rPr>
          <w:t>https://transparencia.municipiodeoaxaca.gob.mx/aviso-de-privacidad</w:t>
        </w:r>
      </w:hyperlink>
    </w:p>
    <w:p w14:paraId="5CF405A7" w14:textId="77777777" w:rsidR="000868B0" w:rsidRDefault="000868B0" w:rsidP="00964250">
      <w:pPr>
        <w:jc w:val="both"/>
        <w:rPr>
          <w:lang w:val="es-ES_tradnl"/>
        </w:rPr>
      </w:pPr>
    </w:p>
    <w:p w14:paraId="77CFDE59" w14:textId="77777777" w:rsidR="000868B0" w:rsidRDefault="000868B0" w:rsidP="00964250">
      <w:pPr>
        <w:jc w:val="both"/>
        <w:rPr>
          <w:lang w:val="es-ES_tradnl"/>
        </w:rPr>
      </w:pPr>
    </w:p>
    <w:p w14:paraId="082FFE55" w14:textId="77777777" w:rsidR="000868B0" w:rsidRDefault="000868B0" w:rsidP="00964250">
      <w:pPr>
        <w:jc w:val="both"/>
        <w:rPr>
          <w:lang w:val="es-ES_tradnl"/>
        </w:rPr>
      </w:pPr>
    </w:p>
    <w:p w14:paraId="412376C5" w14:textId="77777777" w:rsidR="000868B0" w:rsidRDefault="000868B0" w:rsidP="000868B0">
      <w:pPr>
        <w:jc w:val="both"/>
        <w:rPr>
          <w:lang w:val="es-ES_tradnl"/>
        </w:rPr>
      </w:pPr>
    </w:p>
    <w:p w14:paraId="7A4D60A9" w14:textId="77777777" w:rsidR="000868B0" w:rsidRDefault="000868B0" w:rsidP="00964250">
      <w:pPr>
        <w:jc w:val="both"/>
        <w:rPr>
          <w:lang w:val="es-ES_tradnl"/>
        </w:rPr>
      </w:pPr>
    </w:p>
    <w:p w14:paraId="3BB9D993" w14:textId="77777777" w:rsidR="00DA172E" w:rsidRDefault="00DA172E" w:rsidP="00964250">
      <w:pPr>
        <w:jc w:val="both"/>
        <w:rPr>
          <w:lang w:val="es-ES_tradnl"/>
        </w:rPr>
      </w:pPr>
    </w:p>
    <w:p w14:paraId="261730E3" w14:textId="77777777" w:rsidR="00DA172E" w:rsidRDefault="00DA172E" w:rsidP="00964250">
      <w:pPr>
        <w:jc w:val="both"/>
        <w:rPr>
          <w:lang w:val="es-ES_tradnl"/>
        </w:rPr>
      </w:pPr>
    </w:p>
    <w:p w14:paraId="426DC969" w14:textId="77777777" w:rsidR="00DA172E" w:rsidRDefault="00DA172E" w:rsidP="00964250">
      <w:pPr>
        <w:jc w:val="both"/>
        <w:rPr>
          <w:lang w:val="es-ES_tradnl"/>
        </w:rPr>
      </w:pPr>
    </w:p>
    <w:p w14:paraId="5F6D05AA" w14:textId="77777777" w:rsidR="00DA172E" w:rsidRDefault="00DA172E" w:rsidP="00964250">
      <w:pPr>
        <w:jc w:val="both"/>
        <w:rPr>
          <w:lang w:val="es-ES_tradnl"/>
        </w:rPr>
      </w:pPr>
    </w:p>
    <w:p w14:paraId="50B0E4F4" w14:textId="77777777" w:rsidR="00DA172E" w:rsidRDefault="00DA172E" w:rsidP="00964250">
      <w:pPr>
        <w:jc w:val="both"/>
        <w:rPr>
          <w:lang w:val="es-ES_tradnl"/>
        </w:rPr>
      </w:pPr>
    </w:p>
    <w:p w14:paraId="6413A32D" w14:textId="77777777" w:rsidR="00DA172E" w:rsidRDefault="00DA172E" w:rsidP="00964250">
      <w:pPr>
        <w:jc w:val="both"/>
        <w:rPr>
          <w:lang w:val="es-ES_tradnl"/>
        </w:rPr>
      </w:pPr>
    </w:p>
    <w:p w14:paraId="0DF0C329" w14:textId="77777777" w:rsidR="00DA172E" w:rsidRDefault="00DA172E" w:rsidP="00964250">
      <w:pPr>
        <w:jc w:val="both"/>
        <w:rPr>
          <w:lang w:val="es-ES_tradnl"/>
        </w:rPr>
      </w:pPr>
    </w:p>
    <w:p w14:paraId="6A15376D" w14:textId="77777777" w:rsidR="00DA172E" w:rsidRDefault="00DA172E" w:rsidP="00964250">
      <w:pPr>
        <w:jc w:val="both"/>
        <w:rPr>
          <w:lang w:val="es-ES_tradnl"/>
        </w:rPr>
      </w:pPr>
    </w:p>
    <w:p w14:paraId="49A0FD94" w14:textId="77777777" w:rsidR="00DA172E" w:rsidRDefault="00DA172E" w:rsidP="00964250">
      <w:pPr>
        <w:jc w:val="both"/>
        <w:rPr>
          <w:lang w:val="es-ES_tradnl"/>
        </w:rPr>
      </w:pPr>
    </w:p>
    <w:p w14:paraId="1984200C" w14:textId="77777777" w:rsidR="00DA172E" w:rsidRDefault="00DA172E" w:rsidP="00964250">
      <w:pPr>
        <w:jc w:val="both"/>
        <w:rPr>
          <w:lang w:val="es-ES_tradnl"/>
        </w:rPr>
      </w:pPr>
    </w:p>
    <w:p w14:paraId="0F2BB26E" w14:textId="77777777" w:rsidR="00DA172E" w:rsidRDefault="00DA172E" w:rsidP="00964250">
      <w:pPr>
        <w:jc w:val="both"/>
        <w:rPr>
          <w:lang w:val="es-ES_tradnl"/>
        </w:rPr>
      </w:pPr>
    </w:p>
    <w:p w14:paraId="424AFC4B" w14:textId="77777777" w:rsidR="00DA172E" w:rsidRDefault="00DA172E" w:rsidP="00964250">
      <w:pPr>
        <w:jc w:val="both"/>
        <w:rPr>
          <w:lang w:val="es-ES_tradnl"/>
        </w:rPr>
      </w:pPr>
    </w:p>
    <w:p w14:paraId="7199A682" w14:textId="77777777" w:rsidR="00DA172E" w:rsidRDefault="00DA172E" w:rsidP="00964250">
      <w:pPr>
        <w:jc w:val="both"/>
        <w:rPr>
          <w:lang w:val="es-ES_tradnl"/>
        </w:rPr>
      </w:pPr>
    </w:p>
    <w:p w14:paraId="42495F20" w14:textId="77777777" w:rsidR="00DA172E" w:rsidRDefault="00DA172E" w:rsidP="00964250">
      <w:pPr>
        <w:jc w:val="both"/>
        <w:rPr>
          <w:lang w:val="es-ES_tradnl"/>
        </w:rPr>
      </w:pPr>
    </w:p>
    <w:p w14:paraId="23CA712D" w14:textId="77777777" w:rsidR="00DA172E" w:rsidRDefault="00DA172E" w:rsidP="00964250">
      <w:pPr>
        <w:jc w:val="both"/>
        <w:rPr>
          <w:lang w:val="es-ES_tradnl"/>
        </w:rPr>
      </w:pPr>
    </w:p>
    <w:p w14:paraId="34FFF831" w14:textId="77777777" w:rsidR="00DA172E" w:rsidRDefault="00DA172E" w:rsidP="00964250">
      <w:pPr>
        <w:jc w:val="both"/>
        <w:rPr>
          <w:lang w:val="es-ES_tradnl"/>
        </w:rPr>
      </w:pPr>
    </w:p>
    <w:p w14:paraId="0F968CF8" w14:textId="77777777" w:rsidR="00DA172E" w:rsidRDefault="00DA172E" w:rsidP="00964250">
      <w:pPr>
        <w:jc w:val="both"/>
        <w:rPr>
          <w:lang w:val="es-ES_tradnl"/>
        </w:rPr>
      </w:pPr>
    </w:p>
    <w:p w14:paraId="3B05378C" w14:textId="77777777" w:rsidR="00DA172E" w:rsidRDefault="00DA172E" w:rsidP="00964250">
      <w:pPr>
        <w:jc w:val="both"/>
        <w:rPr>
          <w:lang w:val="es-ES_tradnl"/>
        </w:rPr>
      </w:pPr>
    </w:p>
    <w:p w14:paraId="331614CC" w14:textId="77777777" w:rsidR="00DA172E" w:rsidRDefault="00DA172E" w:rsidP="00964250">
      <w:pPr>
        <w:jc w:val="both"/>
        <w:rPr>
          <w:lang w:val="es-ES_tradnl"/>
        </w:rPr>
      </w:pPr>
    </w:p>
    <w:p w14:paraId="41DBA479" w14:textId="77777777" w:rsidR="00DA172E" w:rsidRDefault="00DA172E" w:rsidP="00964250">
      <w:pPr>
        <w:jc w:val="both"/>
        <w:rPr>
          <w:lang w:val="es-ES_tradnl"/>
        </w:rPr>
      </w:pPr>
    </w:p>
    <w:p w14:paraId="49DFC3A4" w14:textId="77777777" w:rsidR="00DA172E" w:rsidRDefault="00DA172E" w:rsidP="00964250">
      <w:pPr>
        <w:jc w:val="both"/>
        <w:rPr>
          <w:lang w:val="es-ES_tradnl"/>
        </w:rPr>
      </w:pPr>
    </w:p>
    <w:p w14:paraId="370EC898" w14:textId="77777777" w:rsidR="00DA172E" w:rsidRDefault="00DA172E" w:rsidP="00964250">
      <w:pPr>
        <w:jc w:val="both"/>
        <w:rPr>
          <w:lang w:val="es-ES_tradnl"/>
        </w:rPr>
      </w:pPr>
    </w:p>
    <w:p w14:paraId="1D6E9305" w14:textId="77777777" w:rsidR="00DA172E" w:rsidRDefault="00DA172E" w:rsidP="00964250">
      <w:pPr>
        <w:jc w:val="both"/>
        <w:rPr>
          <w:lang w:val="es-ES_tradnl"/>
        </w:rPr>
      </w:pPr>
    </w:p>
    <w:p w14:paraId="04B62C73" w14:textId="77777777" w:rsidR="006C2525" w:rsidRDefault="006C2525" w:rsidP="00964250">
      <w:pPr>
        <w:jc w:val="both"/>
        <w:rPr>
          <w:lang w:val="es-ES_tradnl"/>
        </w:rPr>
      </w:pPr>
    </w:p>
    <w:p w14:paraId="6CBB455C" w14:textId="77777777" w:rsidR="006C2525" w:rsidRDefault="006C2525" w:rsidP="00964250">
      <w:pPr>
        <w:jc w:val="both"/>
        <w:rPr>
          <w:lang w:val="es-ES_tradnl"/>
        </w:rPr>
      </w:pPr>
    </w:p>
    <w:p w14:paraId="074039DD" w14:textId="77777777" w:rsidR="006C2525" w:rsidRDefault="006C2525" w:rsidP="00964250">
      <w:pPr>
        <w:jc w:val="both"/>
        <w:rPr>
          <w:lang w:val="es-ES_tradnl"/>
        </w:rPr>
      </w:pPr>
    </w:p>
    <w:p w14:paraId="6C0E84B9" w14:textId="77777777" w:rsidR="006C2525" w:rsidRDefault="006C2525" w:rsidP="00964250">
      <w:pPr>
        <w:jc w:val="both"/>
        <w:rPr>
          <w:lang w:val="es-ES_tradnl"/>
        </w:rPr>
      </w:pPr>
    </w:p>
    <w:p w14:paraId="0CA5246F" w14:textId="77777777" w:rsidR="006C2525" w:rsidRDefault="006C2525" w:rsidP="00964250">
      <w:pPr>
        <w:jc w:val="both"/>
        <w:rPr>
          <w:lang w:val="es-ES_tradnl"/>
        </w:rPr>
      </w:pPr>
    </w:p>
    <w:p w14:paraId="5D8D1469" w14:textId="0A1CC51D" w:rsidR="00DA172E" w:rsidRDefault="00DA172E" w:rsidP="00DA172E">
      <w:pPr>
        <w:pStyle w:val="NormalWeb"/>
        <w:spacing w:before="0" w:beforeAutospacing="0" w:after="0" w:afterAutospacing="0" w:line="276" w:lineRule="auto"/>
        <w:rPr>
          <w:rFonts w:ascii="Montserrat Light" w:hAnsi="Montserrat Light"/>
          <w:b/>
          <w:bCs/>
          <w:color w:val="000000"/>
        </w:rPr>
      </w:pPr>
    </w:p>
    <w:p w14:paraId="20A9B24A" w14:textId="77777777" w:rsidR="00DA172E" w:rsidRDefault="00DA172E" w:rsidP="00DA172E">
      <w:pPr>
        <w:pStyle w:val="NormalWeb"/>
        <w:spacing w:before="0" w:beforeAutospacing="0" w:after="0" w:afterAutospacing="0" w:line="276" w:lineRule="auto"/>
        <w:rPr>
          <w:rFonts w:ascii="Montserrat Light" w:hAnsi="Montserrat Light"/>
          <w:b/>
          <w:bCs/>
          <w:color w:val="000000"/>
        </w:rPr>
      </w:pPr>
    </w:p>
    <w:p w14:paraId="0854D724" w14:textId="77777777" w:rsidR="00DA172E" w:rsidRDefault="00DA172E" w:rsidP="00DA172E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  <w:r w:rsidRPr="00915316">
        <w:rPr>
          <w:rFonts w:ascii="Montserrat Light" w:hAnsi="Montserrat Light"/>
          <w:b/>
          <w:bCs/>
          <w:color w:val="000000"/>
        </w:rPr>
        <w:t>INSTITUTO MUNICIPAL DE LA MUJER</w:t>
      </w:r>
    </w:p>
    <w:p w14:paraId="39CE2F22" w14:textId="5A72A61B" w:rsidR="00DA172E" w:rsidRPr="00915316" w:rsidRDefault="00DA172E" w:rsidP="00DA172E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  <w:r>
        <w:rPr>
          <w:rFonts w:ascii="Montserrat Light" w:hAnsi="Montserrat Light"/>
          <w:b/>
          <w:bCs/>
          <w:color w:val="000000"/>
        </w:rPr>
        <w:t>DEPARTAMENTO JURÍDICO</w:t>
      </w:r>
    </w:p>
    <w:p w14:paraId="35F307E4" w14:textId="77777777" w:rsidR="00DA172E" w:rsidRDefault="00DA172E" w:rsidP="00DA172E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  <w:r w:rsidRPr="00915316">
        <w:rPr>
          <w:rFonts w:ascii="Montserrat Light" w:hAnsi="Montserrat Light"/>
          <w:b/>
          <w:bCs/>
          <w:color w:val="000000"/>
        </w:rPr>
        <w:t>AVISO DE PRIVACIDAD SIMPLIFICADO</w:t>
      </w:r>
    </w:p>
    <w:p w14:paraId="478275D1" w14:textId="77777777" w:rsidR="00DA172E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>El</w:t>
      </w:r>
      <w:r>
        <w:rPr>
          <w:rFonts w:ascii="Montserrat Light" w:hAnsi="Montserrat Light"/>
          <w:color w:val="000000"/>
        </w:rPr>
        <w:t xml:space="preserve"> M</w:t>
      </w:r>
      <w:r w:rsidRPr="00915316">
        <w:rPr>
          <w:rFonts w:ascii="Montserrat Light" w:hAnsi="Montserrat Light"/>
          <w:color w:val="000000"/>
        </w:rPr>
        <w:t xml:space="preserve">unicipio de </w:t>
      </w:r>
      <w:r>
        <w:rPr>
          <w:rFonts w:ascii="Montserrat Light" w:hAnsi="Montserrat Light"/>
          <w:color w:val="000000"/>
        </w:rPr>
        <w:t>O</w:t>
      </w:r>
      <w:r w:rsidRPr="00915316">
        <w:rPr>
          <w:rFonts w:ascii="Montserrat Light" w:hAnsi="Montserrat Light"/>
          <w:color w:val="000000"/>
        </w:rPr>
        <w:t xml:space="preserve">axaca de </w:t>
      </w:r>
      <w:r>
        <w:rPr>
          <w:rFonts w:ascii="Montserrat Light" w:hAnsi="Montserrat Light"/>
          <w:color w:val="000000"/>
        </w:rPr>
        <w:t>J</w:t>
      </w:r>
      <w:r w:rsidRPr="00915316">
        <w:rPr>
          <w:rFonts w:ascii="Montserrat Light" w:hAnsi="Montserrat Light"/>
          <w:color w:val="000000"/>
        </w:rPr>
        <w:t xml:space="preserve">uárez a través del </w:t>
      </w:r>
      <w:r>
        <w:rPr>
          <w:rFonts w:ascii="Montserrat Light" w:hAnsi="Montserrat Light"/>
          <w:color w:val="000000"/>
        </w:rPr>
        <w:t>I</w:t>
      </w:r>
      <w:r w:rsidRPr="00915316">
        <w:rPr>
          <w:rFonts w:ascii="Montserrat Light" w:hAnsi="Montserrat Light"/>
          <w:color w:val="000000"/>
        </w:rPr>
        <w:t xml:space="preserve">nstituto </w:t>
      </w:r>
      <w:r>
        <w:rPr>
          <w:rFonts w:ascii="Montserrat Light" w:hAnsi="Montserrat Light"/>
          <w:color w:val="000000"/>
        </w:rPr>
        <w:t>M</w:t>
      </w:r>
      <w:r w:rsidRPr="00915316">
        <w:rPr>
          <w:rFonts w:ascii="Montserrat Light" w:hAnsi="Montserrat Light"/>
          <w:color w:val="000000"/>
        </w:rPr>
        <w:t xml:space="preserve">unicipal de la </w:t>
      </w:r>
      <w:r>
        <w:rPr>
          <w:rFonts w:ascii="Montserrat Light" w:hAnsi="Montserrat Light"/>
          <w:color w:val="000000"/>
        </w:rPr>
        <w:t>M</w:t>
      </w:r>
      <w:r w:rsidRPr="00915316">
        <w:rPr>
          <w:rFonts w:ascii="Montserrat Light" w:hAnsi="Montserrat Light"/>
          <w:color w:val="000000"/>
        </w:rPr>
        <w:t>ujer</w:t>
      </w:r>
      <w:r>
        <w:rPr>
          <w:rFonts w:ascii="Montserrat Light" w:hAnsi="Montserrat Light"/>
          <w:color w:val="000000"/>
        </w:rPr>
        <w:t xml:space="preserve">, </w:t>
      </w:r>
      <w:r w:rsidRPr="00915316">
        <w:rPr>
          <w:rFonts w:ascii="Montserrat Light" w:hAnsi="Montserrat Light"/>
          <w:color w:val="000000"/>
        </w:rPr>
        <w:t>es el</w:t>
      </w:r>
      <w:r>
        <w:rPr>
          <w:rFonts w:ascii="Montserrat Light" w:hAnsi="Montserrat Light"/>
          <w:color w:val="000000"/>
        </w:rPr>
        <w:t xml:space="preserve"> área</w:t>
      </w:r>
      <w:r w:rsidRPr="00915316">
        <w:rPr>
          <w:rFonts w:ascii="Montserrat Light" w:hAnsi="Montserrat Light"/>
          <w:color w:val="000000"/>
        </w:rPr>
        <w:t xml:space="preserve"> responsable del tratamiento de los datos personales que nos facilite. </w:t>
      </w:r>
    </w:p>
    <w:p w14:paraId="210FD3EB" w14:textId="6784A996" w:rsidR="006C2525" w:rsidRDefault="00DA172E" w:rsidP="006C2525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 xml:space="preserve">Los datos personales que usted proporcione serán utilizados para las siguientes finalidades: </w:t>
      </w:r>
    </w:p>
    <w:p w14:paraId="77419B23" w14:textId="10DE2BAC" w:rsidR="006C2525" w:rsidRDefault="006C2525" w:rsidP="006C2525">
      <w:pPr>
        <w:pStyle w:val="NormalWeb"/>
        <w:spacing w:before="0" w:beforeAutospacing="0" w:after="0" w:afterAutospacing="0" w:line="276" w:lineRule="auto"/>
        <w:ind w:left="708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1.- Elaboración de Convenios y Contratos, ya sea con personas físicas o morales;</w:t>
      </w:r>
    </w:p>
    <w:p w14:paraId="2AE97378" w14:textId="072828DA" w:rsidR="006C2525" w:rsidRDefault="006C2525" w:rsidP="006C2525">
      <w:pPr>
        <w:pStyle w:val="NormalWeb"/>
        <w:spacing w:before="0" w:beforeAutospacing="0" w:after="0" w:afterAutospacing="0" w:line="276" w:lineRule="auto"/>
        <w:ind w:left="708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2.- Integración de expedientes; </w:t>
      </w:r>
    </w:p>
    <w:p w14:paraId="479B04B1" w14:textId="55798591" w:rsidR="006C2525" w:rsidRDefault="006C2525" w:rsidP="006C2525">
      <w:pPr>
        <w:pStyle w:val="NormalWeb"/>
        <w:spacing w:before="0" w:beforeAutospacing="0" w:after="0" w:afterAutospacing="0" w:line="276" w:lineRule="auto"/>
        <w:ind w:left="708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3.- Cumplimiento de obligaciones en materia de transparencia; solicitudes de acceso a la información, solicitudes de datos personales y recursos de revisión.</w:t>
      </w:r>
    </w:p>
    <w:p w14:paraId="4A18E4DB" w14:textId="3CE0AEAA" w:rsidR="00DA172E" w:rsidRPr="00915316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>Los</w:t>
      </w:r>
      <w:r w:rsidR="006C2525">
        <w:rPr>
          <w:rFonts w:ascii="Montserrat Light" w:hAnsi="Montserrat Light"/>
          <w:color w:val="000000"/>
        </w:rPr>
        <w:t xml:space="preserve"> </w:t>
      </w:r>
      <w:r w:rsidRPr="00915316">
        <w:rPr>
          <w:rFonts w:ascii="Montserrat Light" w:hAnsi="Montserrat Light"/>
          <w:color w:val="000000"/>
        </w:rPr>
        <w:t>da</w:t>
      </w:r>
      <w:r w:rsidR="006C2525">
        <w:rPr>
          <w:rFonts w:ascii="Montserrat Light" w:hAnsi="Montserrat Light"/>
          <w:color w:val="000000"/>
        </w:rPr>
        <w:t>t</w:t>
      </w:r>
      <w:r w:rsidRPr="00915316">
        <w:rPr>
          <w:rFonts w:ascii="Montserrat Light" w:hAnsi="Montserrat Light"/>
          <w:color w:val="000000"/>
        </w:rPr>
        <w:t xml:space="preserve">os personales sensibles serán tratados únicamente con la finalidad de generar estadísticas. Los cuales serán protegidos observando los principios de licitud, consentimiento, información, calidad, lealtad, finalidad, proporcionalidad y responsabilidad, conforme a lo dispuesto por la Ley General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Protección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Datos Personales </w:t>
      </w:r>
      <w:r>
        <w:rPr>
          <w:rFonts w:ascii="Montserrat Light" w:hAnsi="Montserrat Light"/>
          <w:color w:val="000000"/>
        </w:rPr>
        <w:t>e</w:t>
      </w:r>
      <w:r w:rsidRPr="00915316">
        <w:rPr>
          <w:rFonts w:ascii="Montserrat Light" w:hAnsi="Montserrat Light"/>
          <w:color w:val="000000"/>
        </w:rPr>
        <w:t xml:space="preserve">n Posesión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Sujetos Obligados (Ley General), </w:t>
      </w:r>
      <w:r>
        <w:rPr>
          <w:rFonts w:ascii="Montserrat Light" w:hAnsi="Montserrat Light"/>
          <w:color w:val="000000"/>
        </w:rPr>
        <w:t>l</w:t>
      </w:r>
      <w:r w:rsidRPr="00915316">
        <w:rPr>
          <w:rFonts w:ascii="Montserrat Light" w:hAnsi="Montserrat Light"/>
          <w:color w:val="000000"/>
        </w:rPr>
        <w:t xml:space="preserve">a Ley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Protección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>e Datos Personales</w:t>
      </w:r>
      <w:r>
        <w:rPr>
          <w:rFonts w:ascii="Montserrat Light" w:hAnsi="Montserrat Light"/>
          <w:color w:val="000000"/>
        </w:rPr>
        <w:t xml:space="preserve"> e</w:t>
      </w:r>
      <w:r w:rsidRPr="00915316">
        <w:rPr>
          <w:rFonts w:ascii="Montserrat Light" w:hAnsi="Montserrat Light"/>
          <w:color w:val="000000"/>
        </w:rPr>
        <w:t xml:space="preserve">n Posesión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Sujetos Obligados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el Estado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Oaxaca (Ley Estatal). </w:t>
      </w:r>
    </w:p>
    <w:p w14:paraId="38108BFD" w14:textId="77777777" w:rsidR="00DA172E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 xml:space="preserve">No se realizarán transferencias de datos personales que requieran su consentimiento, salvo aquellas que sean necesarias para atender requerimientos de información de una autoridad COMPETENTE QUE ESTÉN DEBIDAMENTE FUNDADOS Y MOTIVADOS. </w:t>
      </w:r>
    </w:p>
    <w:p w14:paraId="6DD727FF" w14:textId="77777777" w:rsidR="00DA172E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Us</w:t>
      </w:r>
      <w:r>
        <w:rPr>
          <w:rFonts w:ascii="Montserrat Light" w:hAnsi="Montserrat Light"/>
          <w:color w:val="000000"/>
        </w:rPr>
        <w:t>t</w:t>
      </w:r>
      <w:r w:rsidRPr="00046193">
        <w:rPr>
          <w:rFonts w:ascii="Montserrat Light" w:hAnsi="Montserrat Light"/>
          <w:color w:val="000000"/>
        </w:rPr>
        <w:t>ed podrá ejercer su Derecho de Acceso, Rectificación, Cancelación, Oposición y Portabilidad de sus datos personales</w:t>
      </w:r>
      <w:r>
        <w:rPr>
          <w:rFonts w:ascii="Montserrat Light" w:hAnsi="Montserrat Light"/>
          <w:color w:val="000000"/>
        </w:rPr>
        <w:t>,</w:t>
      </w:r>
      <w:r w:rsidRPr="00046193">
        <w:rPr>
          <w:rFonts w:ascii="Montserrat Light" w:hAnsi="Montserrat Light"/>
          <w:color w:val="000000"/>
        </w:rPr>
        <w:t xml:space="preserve"> en</w:t>
      </w:r>
      <w:r>
        <w:rPr>
          <w:rFonts w:ascii="Montserrat Light" w:hAnsi="Montserrat Light"/>
          <w:color w:val="000000"/>
        </w:rPr>
        <w:t xml:space="preserve"> las oficinas </w:t>
      </w:r>
      <w:r w:rsidRPr="00046193">
        <w:rPr>
          <w:rFonts w:ascii="Montserrat Light" w:hAnsi="Montserrat Light"/>
          <w:color w:val="000000"/>
        </w:rPr>
        <w:t xml:space="preserve">de la Unidad de Transparencia, ubicada en Avenida Heroico Colegio Militar #909, Col: Reforma Oaxaca de Juárez Oaxaca C.P. 68050, </w:t>
      </w:r>
      <w:r>
        <w:rPr>
          <w:rFonts w:ascii="Montserrat Light" w:hAnsi="Montserrat Light"/>
          <w:color w:val="000000"/>
        </w:rPr>
        <w:t xml:space="preserve">o bien, </w:t>
      </w:r>
      <w:r w:rsidRPr="00046193">
        <w:rPr>
          <w:rFonts w:ascii="Montserrat Light" w:hAnsi="Montserrat Light"/>
          <w:color w:val="000000"/>
        </w:rPr>
        <w:t>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10" w:history="1">
        <w:r w:rsidRPr="00046193">
          <w:rPr>
            <w:rStyle w:val="Hipervnculo"/>
            <w:rFonts w:ascii="Montserrat Light" w:hAnsi="Montserrat Light"/>
            <w:b/>
            <w:bCs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</w:t>
      </w:r>
    </w:p>
    <w:p w14:paraId="72265F97" w14:textId="77777777" w:rsidR="00DA172E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</w:p>
    <w:p w14:paraId="452E0ABB" w14:textId="77777777" w:rsidR="00DA172E" w:rsidRPr="003431B4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046193">
        <w:rPr>
          <w:rFonts w:ascii="Montserrat Light" w:hAnsi="Montserrat Light"/>
          <w:color w:val="000000"/>
        </w:rPr>
        <w:t xml:space="preserve">electrónico </w:t>
      </w:r>
      <w:hyperlink r:id="rId11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</w:rPr>
        <w:t>de requerir asesoría</w:t>
      </w:r>
      <w:r>
        <w:rPr>
          <w:rFonts w:ascii="Montserrat Light" w:eastAsia="Wingdings" w:hAnsi="Montserrat Light"/>
        </w:rPr>
        <w:t>s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>al número telefónico 951 438 7428, en horario de lunes a viernes de 09:00 a 17:00 horas.</w:t>
      </w:r>
    </w:p>
    <w:p w14:paraId="125E90E9" w14:textId="77777777" w:rsidR="00DA172E" w:rsidRPr="00046193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12" w:history="1">
        <w:r w:rsidRPr="00046193">
          <w:rPr>
            <w:rStyle w:val="Hipervnculo"/>
            <w:rFonts w:ascii="Montserrat Light" w:hAnsi="Montserrat Light"/>
            <w:b/>
            <w:bCs/>
          </w:rPr>
          <w:t>https://transparencia.municipiodeoaxaca.gob.mx/aviso-de-privacidad</w:t>
        </w:r>
      </w:hyperlink>
    </w:p>
    <w:p w14:paraId="50EA007A" w14:textId="77777777" w:rsidR="00DA172E" w:rsidRPr="009B1F0D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3C212D40" w14:textId="77777777" w:rsidR="00DA172E" w:rsidRPr="009B1F0D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2B9402CB" w14:textId="77777777" w:rsidR="00DA172E" w:rsidRDefault="00DA172E" w:rsidP="00964250">
      <w:pPr>
        <w:jc w:val="both"/>
        <w:rPr>
          <w:lang w:val="es-ES_tradnl"/>
        </w:rPr>
      </w:pPr>
    </w:p>
    <w:p w14:paraId="3AAEAD90" w14:textId="77777777" w:rsidR="00DA172E" w:rsidRDefault="00DA172E" w:rsidP="00964250">
      <w:pPr>
        <w:jc w:val="both"/>
        <w:rPr>
          <w:lang w:val="es-ES_tradnl"/>
        </w:rPr>
      </w:pPr>
    </w:p>
    <w:p w14:paraId="2DE45F0F" w14:textId="77777777" w:rsidR="00DA172E" w:rsidRDefault="00DA172E" w:rsidP="00964250">
      <w:pPr>
        <w:jc w:val="both"/>
        <w:rPr>
          <w:lang w:val="es-ES_tradnl"/>
        </w:rPr>
      </w:pPr>
    </w:p>
    <w:p w14:paraId="2DB65758" w14:textId="77777777" w:rsidR="00DA172E" w:rsidRDefault="00DA172E" w:rsidP="00964250">
      <w:pPr>
        <w:jc w:val="both"/>
        <w:rPr>
          <w:lang w:val="es-ES_tradnl"/>
        </w:rPr>
      </w:pPr>
    </w:p>
    <w:p w14:paraId="3BB2D280" w14:textId="77777777" w:rsidR="00DA172E" w:rsidRDefault="00DA172E" w:rsidP="00964250">
      <w:pPr>
        <w:jc w:val="both"/>
        <w:rPr>
          <w:lang w:val="es-ES_tradnl"/>
        </w:rPr>
      </w:pPr>
    </w:p>
    <w:p w14:paraId="4B3DAFAE" w14:textId="77777777" w:rsidR="00DA172E" w:rsidRDefault="00DA172E" w:rsidP="00964250">
      <w:pPr>
        <w:jc w:val="both"/>
        <w:rPr>
          <w:lang w:val="es-ES_tradnl"/>
        </w:rPr>
      </w:pPr>
    </w:p>
    <w:p w14:paraId="6E4A2129" w14:textId="77777777" w:rsidR="00DA172E" w:rsidRDefault="00DA172E" w:rsidP="00964250">
      <w:pPr>
        <w:jc w:val="both"/>
        <w:rPr>
          <w:lang w:val="es-ES_tradnl"/>
        </w:rPr>
      </w:pPr>
    </w:p>
    <w:p w14:paraId="3611B8ED" w14:textId="77777777" w:rsidR="00DA172E" w:rsidRDefault="00DA172E" w:rsidP="00964250">
      <w:pPr>
        <w:jc w:val="both"/>
        <w:rPr>
          <w:lang w:val="es-ES_tradnl"/>
        </w:rPr>
      </w:pPr>
    </w:p>
    <w:p w14:paraId="768395B3" w14:textId="77777777" w:rsidR="00DA172E" w:rsidRDefault="00DA172E" w:rsidP="00964250">
      <w:pPr>
        <w:jc w:val="both"/>
        <w:rPr>
          <w:lang w:val="es-ES_tradnl"/>
        </w:rPr>
      </w:pPr>
    </w:p>
    <w:p w14:paraId="3BC3948D" w14:textId="77777777" w:rsidR="00DA172E" w:rsidRDefault="00DA172E" w:rsidP="00964250">
      <w:pPr>
        <w:jc w:val="both"/>
        <w:rPr>
          <w:lang w:val="es-ES_tradnl"/>
        </w:rPr>
      </w:pPr>
    </w:p>
    <w:p w14:paraId="3D0F8AE9" w14:textId="77777777" w:rsidR="00DA172E" w:rsidRDefault="00DA172E" w:rsidP="00964250">
      <w:pPr>
        <w:jc w:val="both"/>
        <w:rPr>
          <w:lang w:val="es-ES_tradnl"/>
        </w:rPr>
      </w:pPr>
    </w:p>
    <w:p w14:paraId="7087AD29" w14:textId="77777777" w:rsidR="00DA172E" w:rsidRDefault="00DA172E" w:rsidP="00964250">
      <w:pPr>
        <w:jc w:val="both"/>
        <w:rPr>
          <w:lang w:val="es-ES_tradnl"/>
        </w:rPr>
      </w:pPr>
    </w:p>
    <w:p w14:paraId="5CAF65B3" w14:textId="77777777" w:rsidR="00DA172E" w:rsidRDefault="00DA172E" w:rsidP="00964250">
      <w:pPr>
        <w:jc w:val="both"/>
        <w:rPr>
          <w:lang w:val="es-ES_tradnl"/>
        </w:rPr>
      </w:pPr>
    </w:p>
    <w:p w14:paraId="7A4D007B" w14:textId="77777777" w:rsidR="00DA172E" w:rsidRDefault="00DA172E" w:rsidP="00964250">
      <w:pPr>
        <w:jc w:val="both"/>
        <w:rPr>
          <w:lang w:val="es-ES_tradnl"/>
        </w:rPr>
      </w:pPr>
    </w:p>
    <w:p w14:paraId="7F20AF1C" w14:textId="77777777" w:rsidR="00DA172E" w:rsidRDefault="00DA172E" w:rsidP="00964250">
      <w:pPr>
        <w:jc w:val="both"/>
        <w:rPr>
          <w:lang w:val="es-ES_tradnl"/>
        </w:rPr>
      </w:pPr>
    </w:p>
    <w:p w14:paraId="7D896950" w14:textId="77777777" w:rsidR="00DA172E" w:rsidRDefault="00DA172E" w:rsidP="00964250">
      <w:pPr>
        <w:jc w:val="both"/>
        <w:rPr>
          <w:lang w:val="es-ES_tradnl"/>
        </w:rPr>
      </w:pPr>
    </w:p>
    <w:p w14:paraId="02160868" w14:textId="77777777" w:rsidR="00DA172E" w:rsidRDefault="00DA172E" w:rsidP="00964250">
      <w:pPr>
        <w:jc w:val="both"/>
        <w:rPr>
          <w:lang w:val="es-ES_tradnl"/>
        </w:rPr>
      </w:pPr>
    </w:p>
    <w:p w14:paraId="0647E414" w14:textId="77777777" w:rsidR="00DA172E" w:rsidRDefault="00DA172E" w:rsidP="00964250">
      <w:pPr>
        <w:jc w:val="both"/>
        <w:rPr>
          <w:lang w:val="es-ES_tradnl"/>
        </w:rPr>
      </w:pPr>
    </w:p>
    <w:p w14:paraId="60BBC7F4" w14:textId="77777777" w:rsidR="00DA172E" w:rsidRDefault="00DA172E" w:rsidP="00964250">
      <w:pPr>
        <w:jc w:val="both"/>
        <w:rPr>
          <w:lang w:val="es-ES_tradnl"/>
        </w:rPr>
      </w:pPr>
    </w:p>
    <w:p w14:paraId="63FA5562" w14:textId="77777777" w:rsidR="00DA172E" w:rsidRDefault="00DA172E" w:rsidP="00964250">
      <w:pPr>
        <w:jc w:val="both"/>
        <w:rPr>
          <w:lang w:val="es-ES_tradnl"/>
        </w:rPr>
      </w:pPr>
    </w:p>
    <w:p w14:paraId="486E63F1" w14:textId="77777777" w:rsidR="00DA172E" w:rsidRDefault="00DA172E" w:rsidP="00964250">
      <w:pPr>
        <w:jc w:val="both"/>
        <w:rPr>
          <w:lang w:val="es-ES_tradnl"/>
        </w:rPr>
      </w:pPr>
    </w:p>
    <w:p w14:paraId="7DBF2810" w14:textId="77777777" w:rsidR="00DA172E" w:rsidRDefault="00DA172E" w:rsidP="00964250">
      <w:pPr>
        <w:jc w:val="both"/>
        <w:rPr>
          <w:lang w:val="es-ES_tradnl"/>
        </w:rPr>
      </w:pPr>
    </w:p>
    <w:p w14:paraId="6B2BAF6C" w14:textId="77777777" w:rsidR="00DA172E" w:rsidRDefault="00DA172E" w:rsidP="00964250">
      <w:pPr>
        <w:jc w:val="both"/>
        <w:rPr>
          <w:lang w:val="es-ES_tradnl"/>
        </w:rPr>
      </w:pPr>
    </w:p>
    <w:p w14:paraId="401CF544" w14:textId="77777777" w:rsidR="00DA172E" w:rsidRDefault="00DA172E" w:rsidP="00964250">
      <w:pPr>
        <w:jc w:val="both"/>
        <w:rPr>
          <w:lang w:val="es-ES_tradnl"/>
        </w:rPr>
      </w:pPr>
    </w:p>
    <w:p w14:paraId="5F1B565E" w14:textId="77777777" w:rsidR="00DA172E" w:rsidRDefault="00DA172E" w:rsidP="00964250">
      <w:pPr>
        <w:jc w:val="both"/>
        <w:rPr>
          <w:lang w:val="es-ES_tradnl"/>
        </w:rPr>
      </w:pPr>
    </w:p>
    <w:p w14:paraId="79FF6258" w14:textId="77777777" w:rsidR="00DA172E" w:rsidRDefault="00DA172E" w:rsidP="00964250">
      <w:pPr>
        <w:jc w:val="both"/>
        <w:rPr>
          <w:lang w:val="es-ES_tradnl"/>
        </w:rPr>
      </w:pPr>
    </w:p>
    <w:p w14:paraId="48ABF622" w14:textId="77777777" w:rsidR="00DA172E" w:rsidRDefault="00DA172E" w:rsidP="00964250">
      <w:pPr>
        <w:jc w:val="both"/>
        <w:rPr>
          <w:lang w:val="es-ES_tradnl"/>
        </w:rPr>
      </w:pPr>
    </w:p>
    <w:p w14:paraId="265E2E0A" w14:textId="77777777" w:rsidR="00DA172E" w:rsidRDefault="00DA172E" w:rsidP="00964250">
      <w:pPr>
        <w:jc w:val="both"/>
        <w:rPr>
          <w:lang w:val="es-ES_tradnl"/>
        </w:rPr>
      </w:pPr>
    </w:p>
    <w:p w14:paraId="244F6624" w14:textId="77777777" w:rsidR="006C2525" w:rsidRDefault="006C2525" w:rsidP="00964250">
      <w:pPr>
        <w:jc w:val="both"/>
        <w:rPr>
          <w:lang w:val="es-ES_tradnl"/>
        </w:rPr>
      </w:pPr>
    </w:p>
    <w:p w14:paraId="5BAD5E76" w14:textId="77777777" w:rsidR="006C2525" w:rsidRDefault="006C2525" w:rsidP="00964250">
      <w:pPr>
        <w:jc w:val="both"/>
        <w:rPr>
          <w:lang w:val="es-ES_tradnl"/>
        </w:rPr>
      </w:pPr>
    </w:p>
    <w:p w14:paraId="1CE23A2A" w14:textId="77777777" w:rsidR="006C2525" w:rsidRDefault="006C2525" w:rsidP="00964250">
      <w:pPr>
        <w:jc w:val="both"/>
        <w:rPr>
          <w:lang w:val="es-ES_tradnl"/>
        </w:rPr>
      </w:pPr>
    </w:p>
    <w:p w14:paraId="05184452" w14:textId="77777777" w:rsidR="00DA172E" w:rsidRDefault="00DA172E" w:rsidP="00964250">
      <w:pPr>
        <w:jc w:val="both"/>
        <w:rPr>
          <w:lang w:val="es-ES_tradnl"/>
        </w:rPr>
      </w:pPr>
    </w:p>
    <w:p w14:paraId="570F9503" w14:textId="77777777" w:rsidR="00DA172E" w:rsidRDefault="00DA172E" w:rsidP="00DA172E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</w:p>
    <w:p w14:paraId="0BD469F6" w14:textId="77777777" w:rsidR="00DA172E" w:rsidRDefault="00DA172E" w:rsidP="00DA172E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  <w:r w:rsidRPr="00915316">
        <w:rPr>
          <w:rFonts w:ascii="Montserrat Light" w:hAnsi="Montserrat Light"/>
          <w:b/>
          <w:bCs/>
          <w:color w:val="000000"/>
        </w:rPr>
        <w:t>INSTITUTO MUNICIPAL DE LA MUJER</w:t>
      </w:r>
    </w:p>
    <w:p w14:paraId="6EF1BBFC" w14:textId="1587EA6A" w:rsidR="00DA172E" w:rsidRPr="00915316" w:rsidRDefault="00DA172E" w:rsidP="00DA172E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  <w:r>
        <w:rPr>
          <w:rFonts w:ascii="Montserrat Light" w:hAnsi="Montserrat Light"/>
          <w:b/>
          <w:bCs/>
          <w:color w:val="000000"/>
        </w:rPr>
        <w:t>DEPARTAMENTO DE ATENCIÓN A LA VIOLENCIA DE GÉNERO CONTRA LAS MUJERES</w:t>
      </w:r>
    </w:p>
    <w:p w14:paraId="4AC5A689" w14:textId="77777777" w:rsidR="00DA172E" w:rsidRDefault="00DA172E" w:rsidP="00DA172E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  <w:r w:rsidRPr="00915316">
        <w:rPr>
          <w:rFonts w:ascii="Montserrat Light" w:hAnsi="Montserrat Light"/>
          <w:b/>
          <w:bCs/>
          <w:color w:val="000000"/>
        </w:rPr>
        <w:t>AVISO DE PRIVACIDAD SIMPLIFICADO</w:t>
      </w:r>
    </w:p>
    <w:p w14:paraId="1B92B681" w14:textId="77777777" w:rsidR="00DA172E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>El</w:t>
      </w:r>
      <w:r>
        <w:rPr>
          <w:rFonts w:ascii="Montserrat Light" w:hAnsi="Montserrat Light"/>
          <w:color w:val="000000"/>
        </w:rPr>
        <w:t xml:space="preserve"> M</w:t>
      </w:r>
      <w:r w:rsidRPr="00915316">
        <w:rPr>
          <w:rFonts w:ascii="Montserrat Light" w:hAnsi="Montserrat Light"/>
          <w:color w:val="000000"/>
        </w:rPr>
        <w:t xml:space="preserve">unicipio de </w:t>
      </w:r>
      <w:r>
        <w:rPr>
          <w:rFonts w:ascii="Montserrat Light" w:hAnsi="Montserrat Light"/>
          <w:color w:val="000000"/>
        </w:rPr>
        <w:t>O</w:t>
      </w:r>
      <w:r w:rsidRPr="00915316">
        <w:rPr>
          <w:rFonts w:ascii="Montserrat Light" w:hAnsi="Montserrat Light"/>
          <w:color w:val="000000"/>
        </w:rPr>
        <w:t xml:space="preserve">axaca de </w:t>
      </w:r>
      <w:r>
        <w:rPr>
          <w:rFonts w:ascii="Montserrat Light" w:hAnsi="Montserrat Light"/>
          <w:color w:val="000000"/>
        </w:rPr>
        <w:t>J</w:t>
      </w:r>
      <w:r w:rsidRPr="00915316">
        <w:rPr>
          <w:rFonts w:ascii="Montserrat Light" w:hAnsi="Montserrat Light"/>
          <w:color w:val="000000"/>
        </w:rPr>
        <w:t xml:space="preserve">uárez a través del </w:t>
      </w:r>
      <w:r>
        <w:rPr>
          <w:rFonts w:ascii="Montserrat Light" w:hAnsi="Montserrat Light"/>
          <w:color w:val="000000"/>
        </w:rPr>
        <w:t>I</w:t>
      </w:r>
      <w:r w:rsidRPr="00915316">
        <w:rPr>
          <w:rFonts w:ascii="Montserrat Light" w:hAnsi="Montserrat Light"/>
          <w:color w:val="000000"/>
        </w:rPr>
        <w:t xml:space="preserve">nstituto </w:t>
      </w:r>
      <w:r>
        <w:rPr>
          <w:rFonts w:ascii="Montserrat Light" w:hAnsi="Montserrat Light"/>
          <w:color w:val="000000"/>
        </w:rPr>
        <w:t>M</w:t>
      </w:r>
      <w:r w:rsidRPr="00915316">
        <w:rPr>
          <w:rFonts w:ascii="Montserrat Light" w:hAnsi="Montserrat Light"/>
          <w:color w:val="000000"/>
        </w:rPr>
        <w:t xml:space="preserve">unicipal de la </w:t>
      </w:r>
      <w:r>
        <w:rPr>
          <w:rFonts w:ascii="Montserrat Light" w:hAnsi="Montserrat Light"/>
          <w:color w:val="000000"/>
        </w:rPr>
        <w:t>M</w:t>
      </w:r>
      <w:r w:rsidRPr="00915316">
        <w:rPr>
          <w:rFonts w:ascii="Montserrat Light" w:hAnsi="Montserrat Light"/>
          <w:color w:val="000000"/>
        </w:rPr>
        <w:t>ujer</w:t>
      </w:r>
      <w:r>
        <w:rPr>
          <w:rFonts w:ascii="Montserrat Light" w:hAnsi="Montserrat Light"/>
          <w:color w:val="000000"/>
        </w:rPr>
        <w:t xml:space="preserve">, </w:t>
      </w:r>
      <w:r w:rsidRPr="00915316">
        <w:rPr>
          <w:rFonts w:ascii="Montserrat Light" w:hAnsi="Montserrat Light"/>
          <w:color w:val="000000"/>
        </w:rPr>
        <w:t>es el</w:t>
      </w:r>
      <w:r>
        <w:rPr>
          <w:rFonts w:ascii="Montserrat Light" w:hAnsi="Montserrat Light"/>
          <w:color w:val="000000"/>
        </w:rPr>
        <w:t xml:space="preserve"> área</w:t>
      </w:r>
      <w:r w:rsidRPr="00915316">
        <w:rPr>
          <w:rFonts w:ascii="Montserrat Light" w:hAnsi="Montserrat Light"/>
          <w:color w:val="000000"/>
        </w:rPr>
        <w:t xml:space="preserve"> responsable del tratamiento de los datos personales que nos facilite. </w:t>
      </w:r>
    </w:p>
    <w:p w14:paraId="3D73B41B" w14:textId="77777777" w:rsidR="006C2525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 xml:space="preserve">Los datos personales que usted proporcione serán utilizados para las siguientes finalidades: </w:t>
      </w:r>
    </w:p>
    <w:p w14:paraId="677E1924" w14:textId="77777777" w:rsidR="006C2525" w:rsidRDefault="00DA172E" w:rsidP="006C2525">
      <w:pPr>
        <w:pStyle w:val="NormalWeb"/>
        <w:numPr>
          <w:ilvl w:val="0"/>
          <w:numId w:val="2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I</w:t>
      </w:r>
      <w:r w:rsidRPr="00915316">
        <w:rPr>
          <w:rFonts w:ascii="Montserrat Light" w:hAnsi="Montserrat Light"/>
          <w:color w:val="000000"/>
        </w:rPr>
        <w:t xml:space="preserve">dentificación de las personas que solicitan los servicios del </w:t>
      </w:r>
      <w:r>
        <w:rPr>
          <w:rFonts w:ascii="Montserrat Light" w:hAnsi="Montserrat Light"/>
          <w:color w:val="000000"/>
        </w:rPr>
        <w:t>I</w:t>
      </w:r>
      <w:r w:rsidRPr="00915316">
        <w:rPr>
          <w:rFonts w:ascii="Montserrat Light" w:hAnsi="Montserrat Light"/>
          <w:color w:val="000000"/>
        </w:rPr>
        <w:t>nstituto</w:t>
      </w:r>
      <w:r>
        <w:rPr>
          <w:rFonts w:ascii="Montserrat Light" w:hAnsi="Montserrat Light"/>
          <w:color w:val="000000"/>
        </w:rPr>
        <w:t>;</w:t>
      </w:r>
    </w:p>
    <w:p w14:paraId="68C572E4" w14:textId="0283A223" w:rsidR="006C2525" w:rsidRDefault="006C2525" w:rsidP="006C2525">
      <w:pPr>
        <w:pStyle w:val="NormalWeb"/>
        <w:numPr>
          <w:ilvl w:val="0"/>
          <w:numId w:val="2"/>
        </w:numPr>
        <w:spacing w:line="276" w:lineRule="auto"/>
        <w:jc w:val="both"/>
        <w:rPr>
          <w:rFonts w:ascii="Montserrat Light" w:hAnsi="Montserrat Light"/>
          <w:color w:val="000000"/>
        </w:rPr>
      </w:pPr>
      <w:r w:rsidRPr="006C2525">
        <w:rPr>
          <w:rFonts w:ascii="Montserrat Light" w:hAnsi="Montserrat Light"/>
          <w:color w:val="000000"/>
        </w:rPr>
        <w:t xml:space="preserve">Otorgar </w:t>
      </w:r>
      <w:proofErr w:type="spellStart"/>
      <w:r w:rsidRPr="006C2525">
        <w:rPr>
          <w:rFonts w:ascii="Montserrat Light" w:hAnsi="Montserrat Light"/>
          <w:color w:val="000000"/>
        </w:rPr>
        <w:t>elservicio</w:t>
      </w:r>
      <w:proofErr w:type="spellEnd"/>
      <w:r w:rsidRPr="006C2525">
        <w:rPr>
          <w:rFonts w:ascii="Montserrat Light" w:hAnsi="Montserrat Light"/>
          <w:color w:val="000000"/>
        </w:rPr>
        <w:t xml:space="preserve"> de atención especializada en la Violencia Contra las Mujeres</w:t>
      </w:r>
      <w:r>
        <w:rPr>
          <w:rFonts w:ascii="Montserrat Light" w:hAnsi="Montserrat Light"/>
          <w:color w:val="000000"/>
        </w:rPr>
        <w:t>;</w:t>
      </w:r>
    </w:p>
    <w:p w14:paraId="0B2D0C1C" w14:textId="77777777" w:rsidR="006C2525" w:rsidRDefault="00DA172E" w:rsidP="006C2525">
      <w:pPr>
        <w:pStyle w:val="NormalWeb"/>
        <w:numPr>
          <w:ilvl w:val="0"/>
          <w:numId w:val="2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Integración de expedientes; </w:t>
      </w:r>
    </w:p>
    <w:p w14:paraId="07470473" w14:textId="0EEFD0EA" w:rsidR="006C2525" w:rsidRDefault="006C2525" w:rsidP="006C2525">
      <w:pPr>
        <w:pStyle w:val="NormalWeb"/>
        <w:numPr>
          <w:ilvl w:val="0"/>
          <w:numId w:val="2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Registro de beneficiarios;</w:t>
      </w:r>
    </w:p>
    <w:p w14:paraId="12FD320B" w14:textId="77777777" w:rsidR="006C2525" w:rsidRDefault="00DA172E" w:rsidP="006C2525">
      <w:pPr>
        <w:pStyle w:val="NormalWeb"/>
        <w:numPr>
          <w:ilvl w:val="0"/>
          <w:numId w:val="2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Información estadística; </w:t>
      </w:r>
    </w:p>
    <w:p w14:paraId="2007D979" w14:textId="77777777" w:rsidR="006C2525" w:rsidRDefault="00DA172E" w:rsidP="006C2525">
      <w:pPr>
        <w:pStyle w:val="NormalWeb"/>
        <w:numPr>
          <w:ilvl w:val="0"/>
          <w:numId w:val="2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Registro de asistencia de las usuarias y personal del Instituto que asisten </w:t>
      </w:r>
      <w:r w:rsidRPr="00915316">
        <w:rPr>
          <w:rFonts w:ascii="Montserrat Light" w:hAnsi="Montserrat Light"/>
          <w:color w:val="000000"/>
        </w:rPr>
        <w:t xml:space="preserve">a cursos, pláticas, talleres y en general cualquier tipo de evento o </w:t>
      </w:r>
      <w:r>
        <w:rPr>
          <w:rFonts w:ascii="Montserrat Light" w:hAnsi="Montserrat Light"/>
          <w:color w:val="000000"/>
        </w:rPr>
        <w:t xml:space="preserve">actividad; </w:t>
      </w:r>
    </w:p>
    <w:p w14:paraId="36F68FDF" w14:textId="77777777" w:rsidR="006C2525" w:rsidRDefault="00DA172E" w:rsidP="006C2525">
      <w:pPr>
        <w:pStyle w:val="NormalWeb"/>
        <w:numPr>
          <w:ilvl w:val="0"/>
          <w:numId w:val="2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Cumplimiento de obligaciones en materia de transparencia; solicitudes de acceso a la información, solicitudes de datos personales y recursos de revisión</w:t>
      </w:r>
      <w:r w:rsidR="006C2525">
        <w:rPr>
          <w:rFonts w:ascii="Montserrat Light" w:hAnsi="Montserrat Light"/>
          <w:color w:val="000000"/>
        </w:rPr>
        <w:t>;</w:t>
      </w:r>
    </w:p>
    <w:p w14:paraId="41C87633" w14:textId="77777777" w:rsidR="006C2525" w:rsidRDefault="006C2525" w:rsidP="006C2525">
      <w:pPr>
        <w:pStyle w:val="NormalWeb"/>
        <w:numPr>
          <w:ilvl w:val="0"/>
          <w:numId w:val="2"/>
        </w:numPr>
        <w:spacing w:line="276" w:lineRule="auto"/>
        <w:jc w:val="both"/>
        <w:rPr>
          <w:rFonts w:ascii="Montserrat Light" w:hAnsi="Montserrat Light"/>
          <w:color w:val="000000"/>
        </w:rPr>
      </w:pPr>
      <w:r w:rsidRPr="006C2525">
        <w:rPr>
          <w:rFonts w:ascii="Montserrat Light" w:hAnsi="Montserrat Light"/>
          <w:color w:val="000000"/>
        </w:rPr>
        <w:t>Responder solicitudes por las instancias municipales, estatales y federales;</w:t>
      </w:r>
    </w:p>
    <w:p w14:paraId="0B59457E" w14:textId="212E5D54" w:rsidR="006C2525" w:rsidRDefault="006C2525" w:rsidP="006C2525">
      <w:pPr>
        <w:pStyle w:val="NormalWeb"/>
        <w:numPr>
          <w:ilvl w:val="0"/>
          <w:numId w:val="2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Elaboración de informes;</w:t>
      </w:r>
    </w:p>
    <w:p w14:paraId="66E60038" w14:textId="63FFB5A0" w:rsidR="006C2525" w:rsidRDefault="006C2525" w:rsidP="006C2525">
      <w:pPr>
        <w:pStyle w:val="NormalWeb"/>
        <w:numPr>
          <w:ilvl w:val="0"/>
          <w:numId w:val="2"/>
        </w:numPr>
        <w:spacing w:line="276" w:lineRule="auto"/>
        <w:jc w:val="both"/>
        <w:rPr>
          <w:rFonts w:ascii="Montserrat Light" w:hAnsi="Montserrat Light"/>
          <w:color w:val="000000"/>
        </w:rPr>
      </w:pPr>
      <w:r w:rsidRPr="006C2525">
        <w:rPr>
          <w:rFonts w:ascii="Montserrat Light" w:hAnsi="Montserrat Light"/>
          <w:color w:val="000000"/>
        </w:rPr>
        <w:t>Cursos y talleres de capacitación</w:t>
      </w:r>
      <w:r>
        <w:rPr>
          <w:rFonts w:ascii="Montserrat Light" w:hAnsi="Montserrat Light"/>
          <w:color w:val="000000"/>
        </w:rPr>
        <w:t>;</w:t>
      </w:r>
    </w:p>
    <w:p w14:paraId="09C86689" w14:textId="77777777" w:rsidR="006C2525" w:rsidRDefault="00DA172E" w:rsidP="006C2525">
      <w:pPr>
        <w:pStyle w:val="NormalWeb"/>
        <w:numPr>
          <w:ilvl w:val="0"/>
          <w:numId w:val="2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Información de </w:t>
      </w:r>
      <w:r w:rsidRPr="00915316">
        <w:rPr>
          <w:rFonts w:ascii="Montserrat Light" w:hAnsi="Montserrat Light"/>
          <w:color w:val="000000"/>
        </w:rPr>
        <w:t xml:space="preserve">usuarias de los programas y servicios que ofrece el </w:t>
      </w:r>
      <w:r>
        <w:rPr>
          <w:rFonts w:ascii="Montserrat Light" w:hAnsi="Montserrat Light"/>
          <w:color w:val="000000"/>
        </w:rPr>
        <w:t>I</w:t>
      </w:r>
      <w:r w:rsidRPr="00915316">
        <w:rPr>
          <w:rFonts w:ascii="Montserrat Light" w:hAnsi="Montserrat Light"/>
          <w:color w:val="000000"/>
        </w:rPr>
        <w:t>nstituto</w:t>
      </w:r>
      <w:r w:rsidR="006C2525">
        <w:rPr>
          <w:rFonts w:ascii="Montserrat Light" w:hAnsi="Montserrat Light"/>
          <w:color w:val="000000"/>
        </w:rPr>
        <w:t>;</w:t>
      </w:r>
    </w:p>
    <w:p w14:paraId="66703972" w14:textId="32D75443" w:rsidR="00DA172E" w:rsidRDefault="00DA172E" w:rsidP="006C2525">
      <w:pPr>
        <w:pStyle w:val="NormalWeb"/>
        <w:numPr>
          <w:ilvl w:val="0"/>
          <w:numId w:val="2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ifusión de actividades </w:t>
      </w:r>
      <w:r>
        <w:rPr>
          <w:rFonts w:ascii="Montserrat Light" w:hAnsi="Montserrat Light"/>
          <w:color w:val="000000"/>
        </w:rPr>
        <w:t>y servicios.</w:t>
      </w:r>
    </w:p>
    <w:p w14:paraId="4B4C9FB9" w14:textId="77777777" w:rsidR="006C2525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 xml:space="preserve">Los datos personales sensibles serán tratados únicamente con la finalidad de generar estadísticas. Los cuales serán protegidos observando los principios de licitud, consentimiento, información, calidad, lealtad, finalidad, proporcionalidad y responsabilidad, conforme a lo dispuesto por la Ley General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Protección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Datos Personales </w:t>
      </w:r>
      <w:r>
        <w:rPr>
          <w:rFonts w:ascii="Montserrat Light" w:hAnsi="Montserrat Light"/>
          <w:color w:val="000000"/>
        </w:rPr>
        <w:t>e</w:t>
      </w:r>
      <w:r w:rsidRPr="00915316">
        <w:rPr>
          <w:rFonts w:ascii="Montserrat Light" w:hAnsi="Montserrat Light"/>
          <w:color w:val="000000"/>
        </w:rPr>
        <w:t xml:space="preserve">n Posesión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Sujetos </w:t>
      </w:r>
    </w:p>
    <w:p w14:paraId="509CD6DC" w14:textId="77777777" w:rsidR="006C2525" w:rsidRDefault="006C2525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</w:p>
    <w:p w14:paraId="7A58A84C" w14:textId="5598590B" w:rsidR="00DA172E" w:rsidRPr="00915316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 xml:space="preserve">Obligados (Ley General), </w:t>
      </w:r>
      <w:r>
        <w:rPr>
          <w:rFonts w:ascii="Montserrat Light" w:hAnsi="Montserrat Light"/>
          <w:color w:val="000000"/>
        </w:rPr>
        <w:t>l</w:t>
      </w:r>
      <w:r w:rsidRPr="00915316">
        <w:rPr>
          <w:rFonts w:ascii="Montserrat Light" w:hAnsi="Montserrat Light"/>
          <w:color w:val="000000"/>
        </w:rPr>
        <w:t xml:space="preserve">a Ley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Protección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>e Datos Personales</w:t>
      </w:r>
      <w:r>
        <w:rPr>
          <w:rFonts w:ascii="Montserrat Light" w:hAnsi="Montserrat Light"/>
          <w:color w:val="000000"/>
        </w:rPr>
        <w:t xml:space="preserve"> e</w:t>
      </w:r>
      <w:r w:rsidRPr="00915316">
        <w:rPr>
          <w:rFonts w:ascii="Montserrat Light" w:hAnsi="Montserrat Light"/>
          <w:color w:val="000000"/>
        </w:rPr>
        <w:t xml:space="preserve">n Posesión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Sujetos Obligados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el Estado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Oaxaca (Ley Estatal). </w:t>
      </w:r>
    </w:p>
    <w:p w14:paraId="363D5C4D" w14:textId="77777777" w:rsidR="00DA172E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 xml:space="preserve">No se realizarán transferencias de datos personales que requieran su consentimiento, salvo aquellas que sean necesarias para atender requerimientos de información de una autoridad COMPETENTE QUE ESTÉN DEBIDAMENTE FUNDADOS Y MOTIVADOS. </w:t>
      </w:r>
    </w:p>
    <w:p w14:paraId="5355FCB0" w14:textId="0E6FF551" w:rsidR="00DA172E" w:rsidRPr="006C2525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Us</w:t>
      </w:r>
      <w:r>
        <w:rPr>
          <w:rFonts w:ascii="Montserrat Light" w:hAnsi="Montserrat Light"/>
          <w:color w:val="000000"/>
        </w:rPr>
        <w:t>t</w:t>
      </w:r>
      <w:r w:rsidRPr="00046193">
        <w:rPr>
          <w:rFonts w:ascii="Montserrat Light" w:hAnsi="Montserrat Light"/>
          <w:color w:val="000000"/>
        </w:rPr>
        <w:t>ed podrá ejercer su Derecho de Acceso, Rectificación, Cancelación, Oposición y Portabilidad de sus datos personales</w:t>
      </w:r>
      <w:r>
        <w:rPr>
          <w:rFonts w:ascii="Montserrat Light" w:hAnsi="Montserrat Light"/>
          <w:color w:val="000000"/>
        </w:rPr>
        <w:t>,</w:t>
      </w:r>
      <w:r w:rsidRPr="00046193">
        <w:rPr>
          <w:rFonts w:ascii="Montserrat Light" w:hAnsi="Montserrat Light"/>
          <w:color w:val="000000"/>
        </w:rPr>
        <w:t xml:space="preserve"> en</w:t>
      </w:r>
      <w:r>
        <w:rPr>
          <w:rFonts w:ascii="Montserrat Light" w:hAnsi="Montserrat Light"/>
          <w:color w:val="000000"/>
        </w:rPr>
        <w:t xml:space="preserve"> las oficinas </w:t>
      </w:r>
      <w:r w:rsidRPr="00046193">
        <w:rPr>
          <w:rFonts w:ascii="Montserrat Light" w:hAnsi="Montserrat Light"/>
          <w:color w:val="000000"/>
        </w:rPr>
        <w:t xml:space="preserve">de la Unidad de Transparencia, ubicada en Avenida Heroico Colegio Militar #909, Col: Reforma Oaxaca de Juárez Oaxaca C.P. 68050, </w:t>
      </w:r>
      <w:r>
        <w:rPr>
          <w:rFonts w:ascii="Montserrat Light" w:hAnsi="Montserrat Light"/>
          <w:color w:val="000000"/>
        </w:rPr>
        <w:t xml:space="preserve">o bien, </w:t>
      </w:r>
      <w:r w:rsidRPr="00046193">
        <w:rPr>
          <w:rFonts w:ascii="Montserrat Light" w:hAnsi="Montserrat Light"/>
          <w:color w:val="000000"/>
        </w:rPr>
        <w:t>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13" w:history="1">
        <w:r w:rsidRPr="00046193">
          <w:rPr>
            <w:rStyle w:val="Hipervnculo"/>
            <w:rFonts w:ascii="Montserrat Light" w:hAnsi="Montserrat Light"/>
            <w:b/>
            <w:bCs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electrónico </w:t>
      </w:r>
      <w:hyperlink r:id="rId14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</w:rPr>
        <w:t>de requerir asesoría</w:t>
      </w:r>
      <w:r>
        <w:rPr>
          <w:rFonts w:ascii="Montserrat Light" w:eastAsia="Wingdings" w:hAnsi="Montserrat Light"/>
        </w:rPr>
        <w:t>s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>al número telefónico 951 438 7428, en horario de lunes a viernes de 09:00 a 17:00 horas.</w:t>
      </w:r>
    </w:p>
    <w:p w14:paraId="24CBDE21" w14:textId="77777777" w:rsidR="00DA172E" w:rsidRPr="00046193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15" w:history="1">
        <w:r w:rsidRPr="00046193">
          <w:rPr>
            <w:rStyle w:val="Hipervnculo"/>
            <w:rFonts w:ascii="Montserrat Light" w:hAnsi="Montserrat Light"/>
            <w:b/>
            <w:bCs/>
          </w:rPr>
          <w:t>https://transparencia.municipiodeoaxaca.gob.mx/aviso-de-privacidad</w:t>
        </w:r>
      </w:hyperlink>
    </w:p>
    <w:p w14:paraId="3C156AEF" w14:textId="77777777" w:rsidR="00DA172E" w:rsidRPr="009B1F0D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1CB42F97" w14:textId="77777777" w:rsidR="00DA172E" w:rsidRPr="009B1F0D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409F79A7" w14:textId="77777777" w:rsidR="00DA172E" w:rsidRDefault="00DA172E" w:rsidP="00964250">
      <w:pPr>
        <w:jc w:val="both"/>
        <w:rPr>
          <w:lang w:val="es-ES_tradnl"/>
        </w:rPr>
      </w:pPr>
    </w:p>
    <w:p w14:paraId="55D54216" w14:textId="77777777" w:rsidR="00DA172E" w:rsidRDefault="00DA172E" w:rsidP="00964250">
      <w:pPr>
        <w:jc w:val="both"/>
        <w:rPr>
          <w:lang w:val="es-ES_tradnl"/>
        </w:rPr>
      </w:pPr>
    </w:p>
    <w:p w14:paraId="6A25FAE0" w14:textId="77777777" w:rsidR="00DA172E" w:rsidRDefault="00DA172E" w:rsidP="00964250">
      <w:pPr>
        <w:jc w:val="both"/>
        <w:rPr>
          <w:lang w:val="es-ES_tradnl"/>
        </w:rPr>
      </w:pPr>
    </w:p>
    <w:p w14:paraId="4A30CADF" w14:textId="77777777" w:rsidR="00DA172E" w:rsidRDefault="00DA172E" w:rsidP="00964250">
      <w:pPr>
        <w:jc w:val="both"/>
        <w:rPr>
          <w:lang w:val="es-ES_tradnl"/>
        </w:rPr>
      </w:pPr>
    </w:p>
    <w:p w14:paraId="544B4D74" w14:textId="77777777" w:rsidR="00DA172E" w:rsidRDefault="00DA172E" w:rsidP="00964250">
      <w:pPr>
        <w:jc w:val="both"/>
        <w:rPr>
          <w:lang w:val="es-ES_tradnl"/>
        </w:rPr>
      </w:pPr>
    </w:p>
    <w:p w14:paraId="2CB189CE" w14:textId="77777777" w:rsidR="00DA172E" w:rsidRDefault="00DA172E" w:rsidP="00964250">
      <w:pPr>
        <w:jc w:val="both"/>
        <w:rPr>
          <w:lang w:val="es-ES_tradnl"/>
        </w:rPr>
      </w:pPr>
    </w:p>
    <w:p w14:paraId="54D44AB2" w14:textId="77777777" w:rsidR="00DA172E" w:rsidRDefault="00DA172E" w:rsidP="00964250">
      <w:pPr>
        <w:jc w:val="both"/>
        <w:rPr>
          <w:lang w:val="es-ES_tradnl"/>
        </w:rPr>
      </w:pPr>
    </w:p>
    <w:p w14:paraId="62E0A0D3" w14:textId="77777777" w:rsidR="00DA172E" w:rsidRDefault="00DA172E" w:rsidP="00964250">
      <w:pPr>
        <w:jc w:val="both"/>
        <w:rPr>
          <w:lang w:val="es-ES_tradnl"/>
        </w:rPr>
      </w:pPr>
    </w:p>
    <w:p w14:paraId="700A439C" w14:textId="77777777" w:rsidR="00DA172E" w:rsidRDefault="00DA172E" w:rsidP="00964250">
      <w:pPr>
        <w:jc w:val="both"/>
        <w:rPr>
          <w:lang w:val="es-ES_tradnl"/>
        </w:rPr>
      </w:pPr>
    </w:p>
    <w:p w14:paraId="659B2496" w14:textId="77777777" w:rsidR="00DA172E" w:rsidRDefault="00DA172E" w:rsidP="00964250">
      <w:pPr>
        <w:jc w:val="both"/>
        <w:rPr>
          <w:lang w:val="es-ES_tradnl"/>
        </w:rPr>
      </w:pPr>
    </w:p>
    <w:p w14:paraId="64E692BA" w14:textId="77777777" w:rsidR="00DA172E" w:rsidRDefault="00DA172E" w:rsidP="00964250">
      <w:pPr>
        <w:jc w:val="both"/>
        <w:rPr>
          <w:lang w:val="es-ES_tradnl"/>
        </w:rPr>
      </w:pPr>
    </w:p>
    <w:p w14:paraId="6686756D" w14:textId="77777777" w:rsidR="00DA172E" w:rsidRDefault="00DA172E" w:rsidP="00964250">
      <w:pPr>
        <w:jc w:val="both"/>
        <w:rPr>
          <w:lang w:val="es-ES_tradnl"/>
        </w:rPr>
      </w:pPr>
    </w:p>
    <w:p w14:paraId="59D53CA6" w14:textId="77777777" w:rsidR="00DA172E" w:rsidRDefault="00DA172E" w:rsidP="00964250">
      <w:pPr>
        <w:jc w:val="both"/>
        <w:rPr>
          <w:lang w:val="es-ES_tradnl"/>
        </w:rPr>
      </w:pPr>
    </w:p>
    <w:p w14:paraId="4E906348" w14:textId="77777777" w:rsidR="00DA172E" w:rsidRDefault="00DA172E" w:rsidP="00964250">
      <w:pPr>
        <w:jc w:val="both"/>
        <w:rPr>
          <w:lang w:val="es-ES_tradnl"/>
        </w:rPr>
      </w:pPr>
    </w:p>
    <w:p w14:paraId="05F54F0A" w14:textId="2EF37CAB" w:rsidR="00DA172E" w:rsidRDefault="00DA172E" w:rsidP="00DA172E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</w:p>
    <w:p w14:paraId="4E0284C3" w14:textId="51AC021C" w:rsidR="00DC4379" w:rsidRDefault="00DC4379" w:rsidP="00DA172E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</w:p>
    <w:p w14:paraId="4ED9BAC5" w14:textId="77777777" w:rsidR="00DC4379" w:rsidRDefault="00DC4379" w:rsidP="00DA172E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</w:p>
    <w:p w14:paraId="6EF88B84" w14:textId="77777777" w:rsidR="00DA172E" w:rsidRDefault="00DA172E" w:rsidP="00DA172E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  <w:r w:rsidRPr="00915316">
        <w:rPr>
          <w:rFonts w:ascii="Montserrat Light" w:hAnsi="Montserrat Light"/>
          <w:b/>
          <w:bCs/>
          <w:color w:val="000000"/>
        </w:rPr>
        <w:t>INSTITUTO MUNICIPAL DE LA MUJER</w:t>
      </w:r>
    </w:p>
    <w:p w14:paraId="500D4907" w14:textId="67F27DCB" w:rsidR="00DA172E" w:rsidRPr="00915316" w:rsidRDefault="00DA172E" w:rsidP="00DA172E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  <w:r>
        <w:rPr>
          <w:rFonts w:ascii="Montserrat Light" w:hAnsi="Montserrat Light"/>
          <w:b/>
          <w:bCs/>
          <w:color w:val="000000"/>
        </w:rPr>
        <w:t>DEPARTAMENTO DE LA CASA DE MEDIO CAMINO</w:t>
      </w:r>
    </w:p>
    <w:p w14:paraId="28B777F9" w14:textId="77777777" w:rsidR="00DA172E" w:rsidRDefault="00DA172E" w:rsidP="00DA172E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  <w:r w:rsidRPr="00915316">
        <w:rPr>
          <w:rFonts w:ascii="Montserrat Light" w:hAnsi="Montserrat Light"/>
          <w:b/>
          <w:bCs/>
          <w:color w:val="000000"/>
        </w:rPr>
        <w:t>AVISO DE PRIVACIDAD SIMPLIFICADO</w:t>
      </w:r>
    </w:p>
    <w:p w14:paraId="21824A8D" w14:textId="77777777" w:rsidR="00DA172E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>El</w:t>
      </w:r>
      <w:r>
        <w:rPr>
          <w:rFonts w:ascii="Montserrat Light" w:hAnsi="Montserrat Light"/>
          <w:color w:val="000000"/>
        </w:rPr>
        <w:t xml:space="preserve"> M</w:t>
      </w:r>
      <w:r w:rsidRPr="00915316">
        <w:rPr>
          <w:rFonts w:ascii="Montserrat Light" w:hAnsi="Montserrat Light"/>
          <w:color w:val="000000"/>
        </w:rPr>
        <w:t xml:space="preserve">unicipio de </w:t>
      </w:r>
      <w:r>
        <w:rPr>
          <w:rFonts w:ascii="Montserrat Light" w:hAnsi="Montserrat Light"/>
          <w:color w:val="000000"/>
        </w:rPr>
        <w:t>O</w:t>
      </w:r>
      <w:r w:rsidRPr="00915316">
        <w:rPr>
          <w:rFonts w:ascii="Montserrat Light" w:hAnsi="Montserrat Light"/>
          <w:color w:val="000000"/>
        </w:rPr>
        <w:t xml:space="preserve">axaca de </w:t>
      </w:r>
      <w:r>
        <w:rPr>
          <w:rFonts w:ascii="Montserrat Light" w:hAnsi="Montserrat Light"/>
          <w:color w:val="000000"/>
        </w:rPr>
        <w:t>J</w:t>
      </w:r>
      <w:r w:rsidRPr="00915316">
        <w:rPr>
          <w:rFonts w:ascii="Montserrat Light" w:hAnsi="Montserrat Light"/>
          <w:color w:val="000000"/>
        </w:rPr>
        <w:t xml:space="preserve">uárez a través del </w:t>
      </w:r>
      <w:r>
        <w:rPr>
          <w:rFonts w:ascii="Montserrat Light" w:hAnsi="Montserrat Light"/>
          <w:color w:val="000000"/>
        </w:rPr>
        <w:t>I</w:t>
      </w:r>
      <w:r w:rsidRPr="00915316">
        <w:rPr>
          <w:rFonts w:ascii="Montserrat Light" w:hAnsi="Montserrat Light"/>
          <w:color w:val="000000"/>
        </w:rPr>
        <w:t xml:space="preserve">nstituto </w:t>
      </w:r>
      <w:r>
        <w:rPr>
          <w:rFonts w:ascii="Montserrat Light" w:hAnsi="Montserrat Light"/>
          <w:color w:val="000000"/>
        </w:rPr>
        <w:t>M</w:t>
      </w:r>
      <w:r w:rsidRPr="00915316">
        <w:rPr>
          <w:rFonts w:ascii="Montserrat Light" w:hAnsi="Montserrat Light"/>
          <w:color w:val="000000"/>
        </w:rPr>
        <w:t xml:space="preserve">unicipal de la </w:t>
      </w:r>
      <w:r>
        <w:rPr>
          <w:rFonts w:ascii="Montserrat Light" w:hAnsi="Montserrat Light"/>
          <w:color w:val="000000"/>
        </w:rPr>
        <w:t>M</w:t>
      </w:r>
      <w:r w:rsidRPr="00915316">
        <w:rPr>
          <w:rFonts w:ascii="Montserrat Light" w:hAnsi="Montserrat Light"/>
          <w:color w:val="000000"/>
        </w:rPr>
        <w:t>ujer</w:t>
      </w:r>
      <w:r>
        <w:rPr>
          <w:rFonts w:ascii="Montserrat Light" w:hAnsi="Montserrat Light"/>
          <w:color w:val="000000"/>
        </w:rPr>
        <w:t xml:space="preserve">, </w:t>
      </w:r>
      <w:r w:rsidRPr="00915316">
        <w:rPr>
          <w:rFonts w:ascii="Montserrat Light" w:hAnsi="Montserrat Light"/>
          <w:color w:val="000000"/>
        </w:rPr>
        <w:t>es el</w:t>
      </w:r>
      <w:r>
        <w:rPr>
          <w:rFonts w:ascii="Montserrat Light" w:hAnsi="Montserrat Light"/>
          <w:color w:val="000000"/>
        </w:rPr>
        <w:t xml:space="preserve"> área</w:t>
      </w:r>
      <w:r w:rsidRPr="00915316">
        <w:rPr>
          <w:rFonts w:ascii="Montserrat Light" w:hAnsi="Montserrat Light"/>
          <w:color w:val="000000"/>
        </w:rPr>
        <w:t xml:space="preserve"> responsable del tratamiento de los datos personales que nos facilite. </w:t>
      </w:r>
    </w:p>
    <w:p w14:paraId="1E72B474" w14:textId="0671DAEF" w:rsidR="00DA172E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 xml:space="preserve">Los datos personales que usted proporcione serán utilizados para las siguientes finalidades: </w:t>
      </w:r>
    </w:p>
    <w:p w14:paraId="0B6C94CA" w14:textId="77777777" w:rsidR="006C2525" w:rsidRDefault="006C2525" w:rsidP="006C2525">
      <w:pPr>
        <w:pStyle w:val="NormalWeb"/>
        <w:numPr>
          <w:ilvl w:val="0"/>
          <w:numId w:val="3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I</w:t>
      </w:r>
      <w:r w:rsidRPr="00915316">
        <w:rPr>
          <w:rFonts w:ascii="Montserrat Light" w:hAnsi="Montserrat Light"/>
          <w:color w:val="000000"/>
        </w:rPr>
        <w:t xml:space="preserve">dentificación de las personas que solicitan los servicios del </w:t>
      </w:r>
      <w:r>
        <w:rPr>
          <w:rFonts w:ascii="Montserrat Light" w:hAnsi="Montserrat Light"/>
          <w:color w:val="000000"/>
        </w:rPr>
        <w:t>I</w:t>
      </w:r>
      <w:r w:rsidRPr="00915316">
        <w:rPr>
          <w:rFonts w:ascii="Montserrat Light" w:hAnsi="Montserrat Light"/>
          <w:color w:val="000000"/>
        </w:rPr>
        <w:t>nstituto</w:t>
      </w:r>
      <w:r>
        <w:rPr>
          <w:rFonts w:ascii="Montserrat Light" w:hAnsi="Montserrat Light"/>
          <w:color w:val="000000"/>
        </w:rPr>
        <w:t>;</w:t>
      </w:r>
    </w:p>
    <w:p w14:paraId="5F94CBC5" w14:textId="77777777" w:rsidR="006C2525" w:rsidRDefault="006C2525" w:rsidP="006C2525">
      <w:pPr>
        <w:pStyle w:val="NormalWeb"/>
        <w:numPr>
          <w:ilvl w:val="0"/>
          <w:numId w:val="3"/>
        </w:numPr>
        <w:spacing w:line="276" w:lineRule="auto"/>
        <w:jc w:val="both"/>
        <w:rPr>
          <w:rFonts w:ascii="Montserrat Light" w:hAnsi="Montserrat Light"/>
          <w:color w:val="000000"/>
        </w:rPr>
      </w:pPr>
      <w:r w:rsidRPr="006C2525">
        <w:rPr>
          <w:rFonts w:ascii="Montserrat Light" w:hAnsi="Montserrat Light"/>
          <w:color w:val="000000"/>
        </w:rPr>
        <w:t xml:space="preserve">Otorgar </w:t>
      </w:r>
      <w:proofErr w:type="spellStart"/>
      <w:r w:rsidRPr="006C2525">
        <w:rPr>
          <w:rFonts w:ascii="Montserrat Light" w:hAnsi="Montserrat Light"/>
          <w:color w:val="000000"/>
        </w:rPr>
        <w:t>elservicio</w:t>
      </w:r>
      <w:proofErr w:type="spellEnd"/>
      <w:r w:rsidRPr="006C2525">
        <w:rPr>
          <w:rFonts w:ascii="Montserrat Light" w:hAnsi="Montserrat Light"/>
          <w:color w:val="000000"/>
        </w:rPr>
        <w:t xml:space="preserve"> de atención especializada en la Violencia Contra las Mujeres.</w:t>
      </w:r>
    </w:p>
    <w:p w14:paraId="6A5A1BDB" w14:textId="77777777" w:rsidR="006C2525" w:rsidRDefault="006C2525" w:rsidP="006C2525">
      <w:pPr>
        <w:pStyle w:val="NormalWeb"/>
        <w:numPr>
          <w:ilvl w:val="0"/>
          <w:numId w:val="3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Integración de expedientes; </w:t>
      </w:r>
    </w:p>
    <w:p w14:paraId="1DEB91DA" w14:textId="31214FFF" w:rsidR="006C2525" w:rsidRDefault="006C2525" w:rsidP="006C2525">
      <w:pPr>
        <w:pStyle w:val="NormalWeb"/>
        <w:numPr>
          <w:ilvl w:val="0"/>
          <w:numId w:val="3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Registro de beneficiarios;</w:t>
      </w:r>
    </w:p>
    <w:p w14:paraId="7147243F" w14:textId="77777777" w:rsidR="006C2525" w:rsidRDefault="006C2525" w:rsidP="006C2525">
      <w:pPr>
        <w:pStyle w:val="NormalWeb"/>
        <w:numPr>
          <w:ilvl w:val="0"/>
          <w:numId w:val="3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Información estadística; </w:t>
      </w:r>
    </w:p>
    <w:p w14:paraId="51466CBD" w14:textId="77777777" w:rsidR="006C2525" w:rsidRDefault="006C2525" w:rsidP="006C2525">
      <w:pPr>
        <w:pStyle w:val="NormalWeb"/>
        <w:numPr>
          <w:ilvl w:val="0"/>
          <w:numId w:val="3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Registro de asistencia de las usuarias y personal del Instituto que asisten </w:t>
      </w:r>
      <w:r w:rsidRPr="00915316">
        <w:rPr>
          <w:rFonts w:ascii="Montserrat Light" w:hAnsi="Montserrat Light"/>
          <w:color w:val="000000"/>
        </w:rPr>
        <w:t xml:space="preserve">a cursos, pláticas, talleres y en general cualquier tipo de evento o </w:t>
      </w:r>
      <w:r>
        <w:rPr>
          <w:rFonts w:ascii="Montserrat Light" w:hAnsi="Montserrat Light"/>
          <w:color w:val="000000"/>
        </w:rPr>
        <w:t xml:space="preserve">actividad; </w:t>
      </w:r>
    </w:p>
    <w:p w14:paraId="15C65F10" w14:textId="77777777" w:rsidR="006C2525" w:rsidRDefault="006C2525" w:rsidP="006C2525">
      <w:pPr>
        <w:pStyle w:val="NormalWeb"/>
        <w:numPr>
          <w:ilvl w:val="0"/>
          <w:numId w:val="3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Cumplimiento de obligaciones en materia de transparencia; solicitudes de acceso a la información, solicitudes de datos personales y recursos de revisión;</w:t>
      </w:r>
    </w:p>
    <w:p w14:paraId="76399877" w14:textId="77777777" w:rsidR="006C2525" w:rsidRDefault="006C2525" w:rsidP="006C2525">
      <w:pPr>
        <w:pStyle w:val="NormalWeb"/>
        <w:numPr>
          <w:ilvl w:val="0"/>
          <w:numId w:val="3"/>
        </w:numPr>
        <w:spacing w:line="276" w:lineRule="auto"/>
        <w:jc w:val="both"/>
        <w:rPr>
          <w:rFonts w:ascii="Montserrat Light" w:hAnsi="Montserrat Light"/>
          <w:color w:val="000000"/>
        </w:rPr>
      </w:pPr>
      <w:r w:rsidRPr="006C2525">
        <w:rPr>
          <w:rFonts w:ascii="Montserrat Light" w:hAnsi="Montserrat Light"/>
          <w:color w:val="000000"/>
        </w:rPr>
        <w:t>Responder solicitudes por las instancias municipales, estatales y federales;</w:t>
      </w:r>
    </w:p>
    <w:p w14:paraId="1A9AFB27" w14:textId="6A07324B" w:rsidR="006C2525" w:rsidRDefault="006C2525" w:rsidP="006C2525">
      <w:pPr>
        <w:pStyle w:val="NormalWeb"/>
        <w:numPr>
          <w:ilvl w:val="0"/>
          <w:numId w:val="3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Elaboración de informes;</w:t>
      </w:r>
    </w:p>
    <w:p w14:paraId="46A1CCA0" w14:textId="2C243564" w:rsidR="006C2525" w:rsidRDefault="006C2525" w:rsidP="006C2525">
      <w:pPr>
        <w:pStyle w:val="NormalWeb"/>
        <w:numPr>
          <w:ilvl w:val="0"/>
          <w:numId w:val="3"/>
        </w:numPr>
        <w:spacing w:line="276" w:lineRule="auto"/>
        <w:jc w:val="both"/>
        <w:rPr>
          <w:rFonts w:ascii="Montserrat Light" w:hAnsi="Montserrat Light"/>
          <w:color w:val="000000"/>
        </w:rPr>
      </w:pPr>
      <w:r w:rsidRPr="006C2525">
        <w:rPr>
          <w:rFonts w:ascii="Montserrat Light" w:hAnsi="Montserrat Light"/>
          <w:color w:val="000000"/>
        </w:rPr>
        <w:t>Cursos y talleres de capacitación</w:t>
      </w:r>
      <w:r>
        <w:rPr>
          <w:rFonts w:ascii="Montserrat Light" w:hAnsi="Montserrat Light"/>
          <w:color w:val="000000"/>
        </w:rPr>
        <w:t>;</w:t>
      </w:r>
    </w:p>
    <w:p w14:paraId="31818695" w14:textId="1498ACFC" w:rsidR="00DA172E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 xml:space="preserve">Los datos personales sensibles serán tratados únicamente con la finalidad de generar estadísticas. Los </w:t>
      </w:r>
      <w:r w:rsidR="00D90A63" w:rsidRPr="00915316">
        <w:rPr>
          <w:rFonts w:ascii="Montserrat Light" w:hAnsi="Montserrat Light"/>
          <w:color w:val="000000"/>
        </w:rPr>
        <w:t>cuáles</w:t>
      </w:r>
      <w:r w:rsidRPr="00915316">
        <w:rPr>
          <w:rFonts w:ascii="Montserrat Light" w:hAnsi="Montserrat Light"/>
          <w:color w:val="000000"/>
        </w:rPr>
        <w:t xml:space="preserve"> serán protegidos observando los principios de licitud, consentimiento, información, calidad, lealtad, finalidad, proporcionalidad y responsabilidad, conforme a lo dispuesto por la Ley General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Protección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Datos Personales </w:t>
      </w:r>
      <w:r>
        <w:rPr>
          <w:rFonts w:ascii="Montserrat Light" w:hAnsi="Montserrat Light"/>
          <w:color w:val="000000"/>
        </w:rPr>
        <w:t>e</w:t>
      </w:r>
      <w:r w:rsidRPr="00915316">
        <w:rPr>
          <w:rFonts w:ascii="Montserrat Light" w:hAnsi="Montserrat Light"/>
          <w:color w:val="000000"/>
        </w:rPr>
        <w:t xml:space="preserve">n Posesión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Sujetos Obligados (Ley General), </w:t>
      </w:r>
      <w:r>
        <w:rPr>
          <w:rFonts w:ascii="Montserrat Light" w:hAnsi="Montserrat Light"/>
          <w:color w:val="000000"/>
        </w:rPr>
        <w:t>l</w:t>
      </w:r>
      <w:r w:rsidRPr="00915316">
        <w:rPr>
          <w:rFonts w:ascii="Montserrat Light" w:hAnsi="Montserrat Light"/>
          <w:color w:val="000000"/>
        </w:rPr>
        <w:t xml:space="preserve">a Ley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Protección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>e Datos Personales</w:t>
      </w:r>
      <w:r>
        <w:rPr>
          <w:rFonts w:ascii="Montserrat Light" w:hAnsi="Montserrat Light"/>
          <w:color w:val="000000"/>
        </w:rPr>
        <w:t xml:space="preserve"> e</w:t>
      </w:r>
      <w:r w:rsidRPr="00915316">
        <w:rPr>
          <w:rFonts w:ascii="Montserrat Light" w:hAnsi="Montserrat Light"/>
          <w:color w:val="000000"/>
        </w:rPr>
        <w:t xml:space="preserve">n Posesión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Sujetos Obligados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el Estado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Oaxaca (Ley Estatal). </w:t>
      </w:r>
    </w:p>
    <w:p w14:paraId="0530D1F3" w14:textId="77777777" w:rsidR="006C2525" w:rsidRDefault="006C2525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</w:p>
    <w:p w14:paraId="52B6E25F" w14:textId="77777777" w:rsidR="006C2525" w:rsidRPr="00915316" w:rsidRDefault="006C2525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</w:p>
    <w:p w14:paraId="5114BDB2" w14:textId="7822E9E2" w:rsidR="00DA172E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 xml:space="preserve">No se realizarán transferencias de datos personales que requieran su consentimiento, salvo aquellas que sean necesarias para atender requerimientos de información de una autoridad COMPETENTE QUE ESTÉN DEBIDAMENTE FUNDADOS Y MOTIVADOS. </w:t>
      </w:r>
    </w:p>
    <w:p w14:paraId="7068B586" w14:textId="4D173598" w:rsidR="00DA172E" w:rsidRPr="006C2525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Us</w:t>
      </w:r>
      <w:r>
        <w:rPr>
          <w:rFonts w:ascii="Montserrat Light" w:hAnsi="Montserrat Light"/>
          <w:color w:val="000000"/>
        </w:rPr>
        <w:t>t</w:t>
      </w:r>
      <w:r w:rsidRPr="00046193">
        <w:rPr>
          <w:rFonts w:ascii="Montserrat Light" w:hAnsi="Montserrat Light"/>
          <w:color w:val="000000"/>
        </w:rPr>
        <w:t>ed podrá ejercer su Derecho de Acceso, Rectificación, Cancelación, Oposición y Portabilidad de sus datos personales</w:t>
      </w:r>
      <w:r>
        <w:rPr>
          <w:rFonts w:ascii="Montserrat Light" w:hAnsi="Montserrat Light"/>
          <w:color w:val="000000"/>
        </w:rPr>
        <w:t>,</w:t>
      </w:r>
      <w:r w:rsidRPr="00046193">
        <w:rPr>
          <w:rFonts w:ascii="Montserrat Light" w:hAnsi="Montserrat Light"/>
          <w:color w:val="000000"/>
        </w:rPr>
        <w:t xml:space="preserve"> en</w:t>
      </w:r>
      <w:r>
        <w:rPr>
          <w:rFonts w:ascii="Montserrat Light" w:hAnsi="Montserrat Light"/>
          <w:color w:val="000000"/>
        </w:rPr>
        <w:t xml:space="preserve"> las oficinas </w:t>
      </w:r>
      <w:r w:rsidRPr="00046193">
        <w:rPr>
          <w:rFonts w:ascii="Montserrat Light" w:hAnsi="Montserrat Light"/>
          <w:color w:val="000000"/>
        </w:rPr>
        <w:t xml:space="preserve">de la Unidad de Transparencia, ubicada en Avenida Heroico Colegio Militar #909, Col: Reforma Oaxaca de Juárez Oaxaca C.P. 68050, </w:t>
      </w:r>
      <w:r>
        <w:rPr>
          <w:rFonts w:ascii="Montserrat Light" w:hAnsi="Montserrat Light"/>
          <w:color w:val="000000"/>
        </w:rPr>
        <w:t xml:space="preserve">o bien, </w:t>
      </w:r>
      <w:r w:rsidRPr="00046193">
        <w:rPr>
          <w:rFonts w:ascii="Montserrat Light" w:hAnsi="Montserrat Light"/>
          <w:color w:val="000000"/>
        </w:rPr>
        <w:t>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16" w:history="1">
        <w:r w:rsidRPr="00046193">
          <w:rPr>
            <w:rStyle w:val="Hipervnculo"/>
            <w:rFonts w:ascii="Montserrat Light" w:hAnsi="Montserrat Light"/>
            <w:b/>
            <w:bCs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electrónico </w:t>
      </w:r>
      <w:hyperlink r:id="rId17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</w:rPr>
        <w:t>de requerir asesoría</w:t>
      </w:r>
      <w:r>
        <w:rPr>
          <w:rFonts w:ascii="Montserrat Light" w:eastAsia="Wingdings" w:hAnsi="Montserrat Light"/>
        </w:rPr>
        <w:t>s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>al número telefónico 951 438 7428, en horario de lunes a viernes de 09:00 a 17:00 horas.</w:t>
      </w:r>
    </w:p>
    <w:p w14:paraId="7C08CB17" w14:textId="77777777" w:rsidR="00DA172E" w:rsidRPr="00046193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18" w:history="1">
        <w:r w:rsidRPr="00046193">
          <w:rPr>
            <w:rStyle w:val="Hipervnculo"/>
            <w:rFonts w:ascii="Montserrat Light" w:hAnsi="Montserrat Light"/>
            <w:b/>
            <w:bCs/>
          </w:rPr>
          <w:t>https://transparencia.municipiodeoaxaca.gob.mx/aviso-de-privacidad</w:t>
        </w:r>
      </w:hyperlink>
    </w:p>
    <w:p w14:paraId="78642378" w14:textId="77777777" w:rsidR="00DA172E" w:rsidRPr="009B1F0D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34B1A503" w14:textId="77777777" w:rsidR="00DA172E" w:rsidRPr="009B1F0D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09CB478F" w14:textId="77777777" w:rsidR="00DA172E" w:rsidRDefault="00DA172E" w:rsidP="00964250">
      <w:pPr>
        <w:jc w:val="both"/>
        <w:rPr>
          <w:lang w:val="es-ES_tradnl"/>
        </w:rPr>
      </w:pPr>
    </w:p>
    <w:p w14:paraId="4388DF8D" w14:textId="77777777" w:rsidR="00DA172E" w:rsidRDefault="00DA172E" w:rsidP="00964250">
      <w:pPr>
        <w:jc w:val="both"/>
        <w:rPr>
          <w:lang w:val="es-ES_tradnl"/>
        </w:rPr>
      </w:pPr>
    </w:p>
    <w:p w14:paraId="77EB64A7" w14:textId="77777777" w:rsidR="00DA172E" w:rsidRDefault="00DA172E" w:rsidP="00964250">
      <w:pPr>
        <w:jc w:val="both"/>
        <w:rPr>
          <w:lang w:val="es-ES_tradnl"/>
        </w:rPr>
      </w:pPr>
    </w:p>
    <w:p w14:paraId="25DED8EC" w14:textId="77777777" w:rsidR="00DA172E" w:rsidRDefault="00DA172E" w:rsidP="00964250">
      <w:pPr>
        <w:jc w:val="both"/>
        <w:rPr>
          <w:lang w:val="es-ES_tradnl"/>
        </w:rPr>
      </w:pPr>
    </w:p>
    <w:p w14:paraId="089781C0" w14:textId="77777777" w:rsidR="00DA172E" w:rsidRDefault="00DA172E" w:rsidP="00964250">
      <w:pPr>
        <w:jc w:val="both"/>
        <w:rPr>
          <w:lang w:val="es-ES_tradnl"/>
        </w:rPr>
      </w:pPr>
    </w:p>
    <w:p w14:paraId="76D55D31" w14:textId="77777777" w:rsidR="00DA172E" w:rsidRDefault="00DA172E" w:rsidP="00964250">
      <w:pPr>
        <w:jc w:val="both"/>
        <w:rPr>
          <w:lang w:val="es-ES_tradnl"/>
        </w:rPr>
      </w:pPr>
    </w:p>
    <w:p w14:paraId="2A824E33" w14:textId="77777777" w:rsidR="00DA172E" w:rsidRDefault="00DA172E" w:rsidP="00964250">
      <w:pPr>
        <w:jc w:val="both"/>
        <w:rPr>
          <w:lang w:val="es-ES_tradnl"/>
        </w:rPr>
      </w:pPr>
    </w:p>
    <w:p w14:paraId="42372B0B" w14:textId="77777777" w:rsidR="00DA172E" w:rsidRDefault="00DA172E" w:rsidP="00964250">
      <w:pPr>
        <w:jc w:val="both"/>
        <w:rPr>
          <w:lang w:val="es-ES_tradnl"/>
        </w:rPr>
      </w:pPr>
    </w:p>
    <w:p w14:paraId="6554B2A7" w14:textId="77777777" w:rsidR="00DA172E" w:rsidRDefault="00DA172E" w:rsidP="00964250">
      <w:pPr>
        <w:jc w:val="both"/>
        <w:rPr>
          <w:lang w:val="es-ES_tradnl"/>
        </w:rPr>
      </w:pPr>
    </w:p>
    <w:p w14:paraId="7C852977" w14:textId="77777777" w:rsidR="00DA172E" w:rsidRDefault="00DA172E" w:rsidP="00964250">
      <w:pPr>
        <w:jc w:val="both"/>
        <w:rPr>
          <w:lang w:val="es-ES_tradnl"/>
        </w:rPr>
      </w:pPr>
    </w:p>
    <w:p w14:paraId="30BEA8BB" w14:textId="77777777" w:rsidR="00DA172E" w:rsidRDefault="00DA172E" w:rsidP="00964250">
      <w:pPr>
        <w:jc w:val="both"/>
        <w:rPr>
          <w:lang w:val="es-ES_tradnl"/>
        </w:rPr>
      </w:pPr>
    </w:p>
    <w:p w14:paraId="699B0B51" w14:textId="77777777" w:rsidR="00DA172E" w:rsidRDefault="00DA172E" w:rsidP="00964250">
      <w:pPr>
        <w:jc w:val="both"/>
        <w:rPr>
          <w:lang w:val="es-ES_tradnl"/>
        </w:rPr>
      </w:pPr>
    </w:p>
    <w:p w14:paraId="40FADE36" w14:textId="77777777" w:rsidR="00DA172E" w:rsidRDefault="00DA172E" w:rsidP="00964250">
      <w:pPr>
        <w:jc w:val="both"/>
        <w:rPr>
          <w:lang w:val="es-ES_tradnl"/>
        </w:rPr>
      </w:pPr>
    </w:p>
    <w:p w14:paraId="67DA5225" w14:textId="77777777" w:rsidR="00DA172E" w:rsidRDefault="00DA172E" w:rsidP="00964250">
      <w:pPr>
        <w:jc w:val="both"/>
        <w:rPr>
          <w:lang w:val="es-ES_tradnl"/>
        </w:rPr>
      </w:pPr>
    </w:p>
    <w:p w14:paraId="13036B78" w14:textId="77777777" w:rsidR="00DA172E" w:rsidRDefault="00DA172E" w:rsidP="00964250">
      <w:pPr>
        <w:jc w:val="both"/>
        <w:rPr>
          <w:lang w:val="es-ES_tradnl"/>
        </w:rPr>
      </w:pPr>
    </w:p>
    <w:p w14:paraId="4CFC8D47" w14:textId="77777777" w:rsidR="00DA172E" w:rsidRDefault="00DA172E" w:rsidP="00964250">
      <w:pPr>
        <w:jc w:val="both"/>
        <w:rPr>
          <w:lang w:val="es-ES_tradnl"/>
        </w:rPr>
      </w:pPr>
    </w:p>
    <w:p w14:paraId="0A09663B" w14:textId="77777777" w:rsidR="00DA172E" w:rsidRDefault="00DA172E" w:rsidP="00964250">
      <w:pPr>
        <w:jc w:val="both"/>
        <w:rPr>
          <w:lang w:val="es-ES_tradnl"/>
        </w:rPr>
      </w:pPr>
    </w:p>
    <w:p w14:paraId="12C8D651" w14:textId="77777777" w:rsidR="00DA172E" w:rsidRDefault="00DA172E" w:rsidP="00964250">
      <w:pPr>
        <w:jc w:val="both"/>
        <w:rPr>
          <w:lang w:val="es-ES_tradnl"/>
        </w:rPr>
      </w:pPr>
    </w:p>
    <w:p w14:paraId="5308EF31" w14:textId="77777777" w:rsidR="00DA172E" w:rsidRDefault="00DA172E" w:rsidP="00964250">
      <w:pPr>
        <w:jc w:val="both"/>
        <w:rPr>
          <w:lang w:val="es-ES_tradnl"/>
        </w:rPr>
      </w:pPr>
    </w:p>
    <w:p w14:paraId="03AFD949" w14:textId="77777777" w:rsidR="00DA172E" w:rsidRDefault="00DA172E" w:rsidP="00964250">
      <w:pPr>
        <w:jc w:val="both"/>
        <w:rPr>
          <w:lang w:val="es-ES_tradnl"/>
        </w:rPr>
      </w:pPr>
    </w:p>
    <w:p w14:paraId="6A93CEFB" w14:textId="726BA270" w:rsidR="00DA172E" w:rsidRDefault="00DA172E" w:rsidP="00DA172E">
      <w:pPr>
        <w:pStyle w:val="NormalWeb"/>
        <w:spacing w:before="0" w:beforeAutospacing="0" w:after="0" w:afterAutospacing="0" w:line="276" w:lineRule="auto"/>
        <w:rPr>
          <w:rFonts w:ascii="Montserrat Light" w:hAnsi="Montserrat Light"/>
          <w:b/>
          <w:bCs/>
          <w:color w:val="000000"/>
        </w:rPr>
      </w:pPr>
    </w:p>
    <w:p w14:paraId="43786EE4" w14:textId="77777777" w:rsidR="00DA172E" w:rsidRDefault="00DA172E" w:rsidP="00DA172E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  <w:r w:rsidRPr="00915316">
        <w:rPr>
          <w:rFonts w:ascii="Montserrat Light" w:hAnsi="Montserrat Light"/>
          <w:b/>
          <w:bCs/>
          <w:color w:val="000000"/>
        </w:rPr>
        <w:t>INSTITUTO MUNICIPAL DE LA MUJER</w:t>
      </w:r>
    </w:p>
    <w:p w14:paraId="7E42F665" w14:textId="525DF35F" w:rsidR="00DA172E" w:rsidRPr="00915316" w:rsidRDefault="00DA172E" w:rsidP="00DA172E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  <w:r>
        <w:rPr>
          <w:rFonts w:ascii="Montserrat Light" w:hAnsi="Montserrat Light"/>
          <w:b/>
          <w:bCs/>
          <w:color w:val="000000"/>
        </w:rPr>
        <w:t>DEPARTAMENTO DE PREVENCIÓN A LA VIOLENCIA DE GÉNERO CONTRA LAS MUJERES</w:t>
      </w:r>
    </w:p>
    <w:p w14:paraId="69F36B2A" w14:textId="77777777" w:rsidR="00DA172E" w:rsidRDefault="00DA172E" w:rsidP="00DA172E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  <w:r w:rsidRPr="00915316">
        <w:rPr>
          <w:rFonts w:ascii="Montserrat Light" w:hAnsi="Montserrat Light"/>
          <w:b/>
          <w:bCs/>
          <w:color w:val="000000"/>
        </w:rPr>
        <w:t>AVISO DE PRIVACIDAD SIMPLIFICADO</w:t>
      </w:r>
    </w:p>
    <w:p w14:paraId="3A630871" w14:textId="77777777" w:rsidR="00DA172E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>El</w:t>
      </w:r>
      <w:r>
        <w:rPr>
          <w:rFonts w:ascii="Montserrat Light" w:hAnsi="Montserrat Light"/>
          <w:color w:val="000000"/>
        </w:rPr>
        <w:t xml:space="preserve"> M</w:t>
      </w:r>
      <w:r w:rsidRPr="00915316">
        <w:rPr>
          <w:rFonts w:ascii="Montserrat Light" w:hAnsi="Montserrat Light"/>
          <w:color w:val="000000"/>
        </w:rPr>
        <w:t xml:space="preserve">unicipio de </w:t>
      </w:r>
      <w:r>
        <w:rPr>
          <w:rFonts w:ascii="Montserrat Light" w:hAnsi="Montserrat Light"/>
          <w:color w:val="000000"/>
        </w:rPr>
        <w:t>O</w:t>
      </w:r>
      <w:r w:rsidRPr="00915316">
        <w:rPr>
          <w:rFonts w:ascii="Montserrat Light" w:hAnsi="Montserrat Light"/>
          <w:color w:val="000000"/>
        </w:rPr>
        <w:t xml:space="preserve">axaca de </w:t>
      </w:r>
      <w:r>
        <w:rPr>
          <w:rFonts w:ascii="Montserrat Light" w:hAnsi="Montserrat Light"/>
          <w:color w:val="000000"/>
        </w:rPr>
        <w:t>J</w:t>
      </w:r>
      <w:r w:rsidRPr="00915316">
        <w:rPr>
          <w:rFonts w:ascii="Montserrat Light" w:hAnsi="Montserrat Light"/>
          <w:color w:val="000000"/>
        </w:rPr>
        <w:t xml:space="preserve">uárez a través del </w:t>
      </w:r>
      <w:r>
        <w:rPr>
          <w:rFonts w:ascii="Montserrat Light" w:hAnsi="Montserrat Light"/>
          <w:color w:val="000000"/>
        </w:rPr>
        <w:t>I</w:t>
      </w:r>
      <w:r w:rsidRPr="00915316">
        <w:rPr>
          <w:rFonts w:ascii="Montserrat Light" w:hAnsi="Montserrat Light"/>
          <w:color w:val="000000"/>
        </w:rPr>
        <w:t xml:space="preserve">nstituto </w:t>
      </w:r>
      <w:r>
        <w:rPr>
          <w:rFonts w:ascii="Montserrat Light" w:hAnsi="Montserrat Light"/>
          <w:color w:val="000000"/>
        </w:rPr>
        <w:t>M</w:t>
      </w:r>
      <w:r w:rsidRPr="00915316">
        <w:rPr>
          <w:rFonts w:ascii="Montserrat Light" w:hAnsi="Montserrat Light"/>
          <w:color w:val="000000"/>
        </w:rPr>
        <w:t xml:space="preserve">unicipal de la </w:t>
      </w:r>
      <w:r>
        <w:rPr>
          <w:rFonts w:ascii="Montserrat Light" w:hAnsi="Montserrat Light"/>
          <w:color w:val="000000"/>
        </w:rPr>
        <w:t>M</w:t>
      </w:r>
      <w:r w:rsidRPr="00915316">
        <w:rPr>
          <w:rFonts w:ascii="Montserrat Light" w:hAnsi="Montserrat Light"/>
          <w:color w:val="000000"/>
        </w:rPr>
        <w:t>ujer</w:t>
      </w:r>
      <w:r>
        <w:rPr>
          <w:rFonts w:ascii="Montserrat Light" w:hAnsi="Montserrat Light"/>
          <w:color w:val="000000"/>
        </w:rPr>
        <w:t xml:space="preserve">, </w:t>
      </w:r>
      <w:r w:rsidRPr="00915316">
        <w:rPr>
          <w:rFonts w:ascii="Montserrat Light" w:hAnsi="Montserrat Light"/>
          <w:color w:val="000000"/>
        </w:rPr>
        <w:t>es el</w:t>
      </w:r>
      <w:r>
        <w:rPr>
          <w:rFonts w:ascii="Montserrat Light" w:hAnsi="Montserrat Light"/>
          <w:color w:val="000000"/>
        </w:rPr>
        <w:t xml:space="preserve"> área</w:t>
      </w:r>
      <w:r w:rsidRPr="00915316">
        <w:rPr>
          <w:rFonts w:ascii="Montserrat Light" w:hAnsi="Montserrat Light"/>
          <w:color w:val="000000"/>
        </w:rPr>
        <w:t xml:space="preserve"> responsable del tratamiento de los datos personales que nos facilite. </w:t>
      </w:r>
    </w:p>
    <w:p w14:paraId="0447BD42" w14:textId="028CA4D4" w:rsidR="00DA172E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 xml:space="preserve">Los datos personales que usted proporcione serán utilizados para las siguientes finalidades: </w:t>
      </w:r>
    </w:p>
    <w:p w14:paraId="24D0893E" w14:textId="77777777" w:rsidR="006C2525" w:rsidRDefault="006C2525" w:rsidP="006C2525">
      <w:pPr>
        <w:pStyle w:val="NormalWeb"/>
        <w:numPr>
          <w:ilvl w:val="0"/>
          <w:numId w:val="4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Integración de expedientes; </w:t>
      </w:r>
    </w:p>
    <w:p w14:paraId="6F2DC7A4" w14:textId="106B6CE6" w:rsidR="006C2525" w:rsidRDefault="006C2525" w:rsidP="006C2525">
      <w:pPr>
        <w:pStyle w:val="NormalWeb"/>
        <w:numPr>
          <w:ilvl w:val="0"/>
          <w:numId w:val="4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Registro de beneficiarios;</w:t>
      </w:r>
    </w:p>
    <w:p w14:paraId="4A50E0A7" w14:textId="77777777" w:rsidR="006C2525" w:rsidRDefault="006C2525" w:rsidP="006C2525">
      <w:pPr>
        <w:pStyle w:val="NormalWeb"/>
        <w:numPr>
          <w:ilvl w:val="0"/>
          <w:numId w:val="4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Información estadística; </w:t>
      </w:r>
    </w:p>
    <w:p w14:paraId="1BC74D19" w14:textId="77777777" w:rsidR="006C2525" w:rsidRDefault="006C2525" w:rsidP="006C2525">
      <w:pPr>
        <w:pStyle w:val="NormalWeb"/>
        <w:numPr>
          <w:ilvl w:val="0"/>
          <w:numId w:val="4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Registro de asistencia de las usuarias y personal del Instituto que asisten </w:t>
      </w:r>
      <w:r w:rsidRPr="00915316">
        <w:rPr>
          <w:rFonts w:ascii="Montserrat Light" w:hAnsi="Montserrat Light"/>
          <w:color w:val="000000"/>
        </w:rPr>
        <w:t xml:space="preserve">a cursos, pláticas, talleres y en general cualquier tipo de evento o </w:t>
      </w:r>
      <w:r>
        <w:rPr>
          <w:rFonts w:ascii="Montserrat Light" w:hAnsi="Montserrat Light"/>
          <w:color w:val="000000"/>
        </w:rPr>
        <w:t xml:space="preserve">actividad; </w:t>
      </w:r>
    </w:p>
    <w:p w14:paraId="47E5772C" w14:textId="77777777" w:rsidR="006C2525" w:rsidRDefault="006C2525" w:rsidP="006C2525">
      <w:pPr>
        <w:pStyle w:val="NormalWeb"/>
        <w:numPr>
          <w:ilvl w:val="0"/>
          <w:numId w:val="4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Cumplimiento de obligaciones en materia de transparencia; solicitudes de acceso a la información, solicitudes de datos personales y recursos de revisión;</w:t>
      </w:r>
    </w:p>
    <w:p w14:paraId="4919AA93" w14:textId="77777777" w:rsidR="006C2525" w:rsidRDefault="006C2525" w:rsidP="006C2525">
      <w:pPr>
        <w:pStyle w:val="NormalWeb"/>
        <w:numPr>
          <w:ilvl w:val="0"/>
          <w:numId w:val="4"/>
        </w:numPr>
        <w:spacing w:line="276" w:lineRule="auto"/>
        <w:jc w:val="both"/>
        <w:rPr>
          <w:rFonts w:ascii="Montserrat Light" w:hAnsi="Montserrat Light"/>
          <w:color w:val="000000"/>
        </w:rPr>
      </w:pPr>
      <w:r w:rsidRPr="006C2525">
        <w:rPr>
          <w:rFonts w:ascii="Montserrat Light" w:hAnsi="Montserrat Light"/>
          <w:color w:val="000000"/>
        </w:rPr>
        <w:t>Responder solicitudes por las instancias municipales, estatales y federales;</w:t>
      </w:r>
    </w:p>
    <w:p w14:paraId="78B1B033" w14:textId="043D7E30" w:rsidR="006C2525" w:rsidRDefault="006C2525" w:rsidP="006C2525">
      <w:pPr>
        <w:pStyle w:val="NormalWeb"/>
        <w:numPr>
          <w:ilvl w:val="0"/>
          <w:numId w:val="4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Elaboración de informes;</w:t>
      </w:r>
    </w:p>
    <w:p w14:paraId="53C19CD2" w14:textId="21112A5F" w:rsidR="006C2525" w:rsidRDefault="006C2525" w:rsidP="006C2525">
      <w:pPr>
        <w:pStyle w:val="NormalWeb"/>
        <w:numPr>
          <w:ilvl w:val="0"/>
          <w:numId w:val="4"/>
        </w:numPr>
        <w:spacing w:line="276" w:lineRule="auto"/>
        <w:jc w:val="both"/>
        <w:rPr>
          <w:rFonts w:ascii="Montserrat Light" w:hAnsi="Montserrat Light"/>
          <w:color w:val="000000"/>
        </w:rPr>
      </w:pPr>
      <w:r w:rsidRPr="006C2525">
        <w:rPr>
          <w:rFonts w:ascii="Montserrat Light" w:hAnsi="Montserrat Light"/>
          <w:color w:val="000000"/>
        </w:rPr>
        <w:t>Cursos y talleres de capacitación</w:t>
      </w:r>
      <w:r>
        <w:rPr>
          <w:rFonts w:ascii="Montserrat Light" w:hAnsi="Montserrat Light"/>
          <w:color w:val="000000"/>
        </w:rPr>
        <w:t>;</w:t>
      </w:r>
    </w:p>
    <w:p w14:paraId="4525149F" w14:textId="7C3882AF" w:rsidR="006C2525" w:rsidRPr="006C2525" w:rsidRDefault="006C2525" w:rsidP="00DA172E">
      <w:pPr>
        <w:pStyle w:val="NormalWeb"/>
        <w:numPr>
          <w:ilvl w:val="0"/>
          <w:numId w:val="4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ifusión de actividades </w:t>
      </w:r>
      <w:r>
        <w:rPr>
          <w:rFonts w:ascii="Montserrat Light" w:hAnsi="Montserrat Light"/>
          <w:color w:val="000000"/>
        </w:rPr>
        <w:t>y servicios.</w:t>
      </w:r>
    </w:p>
    <w:p w14:paraId="4F343729" w14:textId="77777777" w:rsidR="00DA172E" w:rsidRPr="00915316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 xml:space="preserve">Los datos personales sensibles serán tratados únicamente con la finalidad de generar estadísticas. Los </w:t>
      </w:r>
      <w:proofErr w:type="spellStart"/>
      <w:r w:rsidRPr="00915316">
        <w:rPr>
          <w:rFonts w:ascii="Montserrat Light" w:hAnsi="Montserrat Light"/>
          <w:color w:val="000000"/>
        </w:rPr>
        <w:t>cuales</w:t>
      </w:r>
      <w:proofErr w:type="spellEnd"/>
      <w:r w:rsidRPr="00915316">
        <w:rPr>
          <w:rFonts w:ascii="Montserrat Light" w:hAnsi="Montserrat Light"/>
          <w:color w:val="000000"/>
        </w:rPr>
        <w:t xml:space="preserve"> serán protegidos observando los principios de licitud, consentimiento, información, calidad, lealtad, finalidad, proporcionalidad y responsabilidad, conforme a lo dispuesto por la Ley General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Protección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Datos Personales </w:t>
      </w:r>
      <w:r>
        <w:rPr>
          <w:rFonts w:ascii="Montserrat Light" w:hAnsi="Montserrat Light"/>
          <w:color w:val="000000"/>
        </w:rPr>
        <w:t>e</w:t>
      </w:r>
      <w:r w:rsidRPr="00915316">
        <w:rPr>
          <w:rFonts w:ascii="Montserrat Light" w:hAnsi="Montserrat Light"/>
          <w:color w:val="000000"/>
        </w:rPr>
        <w:t xml:space="preserve">n Posesión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Sujetos Obligados (Ley General), </w:t>
      </w:r>
      <w:r>
        <w:rPr>
          <w:rFonts w:ascii="Montserrat Light" w:hAnsi="Montserrat Light"/>
          <w:color w:val="000000"/>
        </w:rPr>
        <w:t>l</w:t>
      </w:r>
      <w:r w:rsidRPr="00915316">
        <w:rPr>
          <w:rFonts w:ascii="Montserrat Light" w:hAnsi="Montserrat Light"/>
          <w:color w:val="000000"/>
        </w:rPr>
        <w:t xml:space="preserve">a Ley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Protección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>e Datos Personales</w:t>
      </w:r>
      <w:r>
        <w:rPr>
          <w:rFonts w:ascii="Montserrat Light" w:hAnsi="Montserrat Light"/>
          <w:color w:val="000000"/>
        </w:rPr>
        <w:t xml:space="preserve"> e</w:t>
      </w:r>
      <w:r w:rsidRPr="00915316">
        <w:rPr>
          <w:rFonts w:ascii="Montserrat Light" w:hAnsi="Montserrat Light"/>
          <w:color w:val="000000"/>
        </w:rPr>
        <w:t xml:space="preserve">n Posesión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Sujetos Obligados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el Estado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Oaxaca (Ley Estatal). </w:t>
      </w:r>
    </w:p>
    <w:p w14:paraId="4A1E6144" w14:textId="77777777" w:rsidR="00FE1D1A" w:rsidRDefault="00FE1D1A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</w:p>
    <w:p w14:paraId="5E5F0684" w14:textId="77777777" w:rsidR="00FE1D1A" w:rsidRDefault="00FE1D1A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</w:p>
    <w:p w14:paraId="213503DA" w14:textId="761FAD25" w:rsidR="00DA172E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 xml:space="preserve">No se realizarán transferencias de datos personales que requieran su consentimiento, salvo aquellas que sean necesarias para atender </w:t>
      </w:r>
      <w:r w:rsidR="00FE1D1A">
        <w:rPr>
          <w:rFonts w:ascii="Montserrat Light" w:hAnsi="Montserrat Light"/>
          <w:color w:val="000000"/>
        </w:rPr>
        <w:t>r</w:t>
      </w:r>
      <w:r w:rsidRPr="00915316">
        <w:rPr>
          <w:rFonts w:ascii="Montserrat Light" w:hAnsi="Montserrat Light"/>
          <w:color w:val="000000"/>
        </w:rPr>
        <w:t xml:space="preserve">equerimientos de información de una autoridad COMPETENTE QUE ESTÉN DEBIDAMENTE FUNDADOS Y MOTIVADOS. </w:t>
      </w:r>
    </w:p>
    <w:p w14:paraId="428347A5" w14:textId="239FD40C" w:rsidR="00DA172E" w:rsidRPr="006C2525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Us</w:t>
      </w:r>
      <w:r>
        <w:rPr>
          <w:rFonts w:ascii="Montserrat Light" w:hAnsi="Montserrat Light"/>
          <w:color w:val="000000"/>
        </w:rPr>
        <w:t>t</w:t>
      </w:r>
      <w:r w:rsidRPr="00046193">
        <w:rPr>
          <w:rFonts w:ascii="Montserrat Light" w:hAnsi="Montserrat Light"/>
          <w:color w:val="000000"/>
        </w:rPr>
        <w:t>ed podrá ejercer su Derecho de Acceso, Rectificación, Cancelación, Oposición y Portabilidad de sus datos personales</w:t>
      </w:r>
      <w:r>
        <w:rPr>
          <w:rFonts w:ascii="Montserrat Light" w:hAnsi="Montserrat Light"/>
          <w:color w:val="000000"/>
        </w:rPr>
        <w:t>,</w:t>
      </w:r>
      <w:r w:rsidRPr="00046193">
        <w:rPr>
          <w:rFonts w:ascii="Montserrat Light" w:hAnsi="Montserrat Light"/>
          <w:color w:val="000000"/>
        </w:rPr>
        <w:t xml:space="preserve"> en</w:t>
      </w:r>
      <w:r>
        <w:rPr>
          <w:rFonts w:ascii="Montserrat Light" w:hAnsi="Montserrat Light"/>
          <w:color w:val="000000"/>
        </w:rPr>
        <w:t xml:space="preserve"> las oficinas </w:t>
      </w:r>
      <w:r w:rsidRPr="00046193">
        <w:rPr>
          <w:rFonts w:ascii="Montserrat Light" w:hAnsi="Montserrat Light"/>
          <w:color w:val="000000"/>
        </w:rPr>
        <w:t xml:space="preserve">de la Unidad de Transparencia, ubicada en Avenida Heroico Colegio Militar #909, Col: Reforma Oaxaca de Juárez Oaxaca C.P. 68050, </w:t>
      </w:r>
      <w:r>
        <w:rPr>
          <w:rFonts w:ascii="Montserrat Light" w:hAnsi="Montserrat Light"/>
          <w:color w:val="000000"/>
        </w:rPr>
        <w:t xml:space="preserve">o bien, </w:t>
      </w:r>
      <w:r w:rsidRPr="00046193">
        <w:rPr>
          <w:rFonts w:ascii="Montserrat Light" w:hAnsi="Montserrat Light"/>
          <w:color w:val="000000"/>
        </w:rPr>
        <w:t>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19" w:history="1">
        <w:r w:rsidRPr="00046193">
          <w:rPr>
            <w:rStyle w:val="Hipervnculo"/>
            <w:rFonts w:ascii="Montserrat Light" w:hAnsi="Montserrat Light"/>
            <w:b/>
            <w:bCs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electrónico </w:t>
      </w:r>
      <w:hyperlink r:id="rId20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</w:rPr>
        <w:t>de requerir asesoría</w:t>
      </w:r>
      <w:r>
        <w:rPr>
          <w:rFonts w:ascii="Montserrat Light" w:eastAsia="Wingdings" w:hAnsi="Montserrat Light"/>
        </w:rPr>
        <w:t>s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>al número telefónico 951 438 7428, en horario de lunes a viernes de 09:00 a 17:00 horas.</w:t>
      </w:r>
    </w:p>
    <w:p w14:paraId="416067FF" w14:textId="77777777" w:rsidR="00DA172E" w:rsidRPr="00046193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21" w:history="1">
        <w:r w:rsidRPr="00046193">
          <w:rPr>
            <w:rStyle w:val="Hipervnculo"/>
            <w:rFonts w:ascii="Montserrat Light" w:hAnsi="Montserrat Light"/>
            <w:b/>
            <w:bCs/>
          </w:rPr>
          <w:t>https://transparencia.municipiodeoaxaca.gob.mx/aviso-de-privacidad</w:t>
        </w:r>
      </w:hyperlink>
    </w:p>
    <w:p w14:paraId="2A82806C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42324D19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75A901B5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504F9CE5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368A8532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48E1981F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37143853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29451560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11ED0492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22C8CC3B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6B57D58D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0DCC58F5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2E4BA26E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5E1A1562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5C8F1EC5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7BD7702C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343FE3AF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5287BA30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33B90963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7C21D709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69F24D7C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25D717B3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021379D7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6D90EA54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558187C9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57429D3B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3989E331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4456F2E2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52B15BAB" w14:textId="77777777" w:rsidR="00DA172E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16BC2AB0" w14:textId="77777777" w:rsidR="00DA172E" w:rsidRDefault="00DA172E" w:rsidP="00DA172E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  <w:r w:rsidRPr="00915316">
        <w:rPr>
          <w:rFonts w:ascii="Montserrat Light" w:hAnsi="Montserrat Light"/>
          <w:b/>
          <w:bCs/>
          <w:color w:val="000000"/>
        </w:rPr>
        <w:t>INSTITUTO MUNICIPAL DE LA MUJER</w:t>
      </w:r>
    </w:p>
    <w:p w14:paraId="4BBE5138" w14:textId="3BFA6E4A" w:rsidR="00DA172E" w:rsidRPr="00915316" w:rsidRDefault="00DA172E" w:rsidP="00DA172E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  <w:r>
        <w:rPr>
          <w:rFonts w:ascii="Montserrat Light" w:hAnsi="Montserrat Light"/>
          <w:b/>
          <w:bCs/>
          <w:color w:val="000000"/>
        </w:rPr>
        <w:t>DEPARTAMENTO DE INSTITUCIONALIZACIÓN DE LA PERSPECTIVA DE GÉNERO</w:t>
      </w:r>
    </w:p>
    <w:p w14:paraId="5F3E9C6C" w14:textId="77777777" w:rsidR="00DA172E" w:rsidRDefault="00DA172E" w:rsidP="00DA172E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b/>
          <w:bCs/>
          <w:color w:val="000000"/>
        </w:rPr>
      </w:pPr>
      <w:r w:rsidRPr="00915316">
        <w:rPr>
          <w:rFonts w:ascii="Montserrat Light" w:hAnsi="Montserrat Light"/>
          <w:b/>
          <w:bCs/>
          <w:color w:val="000000"/>
        </w:rPr>
        <w:t>AVISO DE PRIVACIDAD SIMPLIFICADO</w:t>
      </w:r>
    </w:p>
    <w:p w14:paraId="0003B53A" w14:textId="77777777" w:rsidR="00DA172E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>El</w:t>
      </w:r>
      <w:r>
        <w:rPr>
          <w:rFonts w:ascii="Montserrat Light" w:hAnsi="Montserrat Light"/>
          <w:color w:val="000000"/>
        </w:rPr>
        <w:t xml:space="preserve"> M</w:t>
      </w:r>
      <w:r w:rsidRPr="00915316">
        <w:rPr>
          <w:rFonts w:ascii="Montserrat Light" w:hAnsi="Montserrat Light"/>
          <w:color w:val="000000"/>
        </w:rPr>
        <w:t xml:space="preserve">unicipio de </w:t>
      </w:r>
      <w:r>
        <w:rPr>
          <w:rFonts w:ascii="Montserrat Light" w:hAnsi="Montserrat Light"/>
          <w:color w:val="000000"/>
        </w:rPr>
        <w:t>O</w:t>
      </w:r>
      <w:r w:rsidRPr="00915316">
        <w:rPr>
          <w:rFonts w:ascii="Montserrat Light" w:hAnsi="Montserrat Light"/>
          <w:color w:val="000000"/>
        </w:rPr>
        <w:t xml:space="preserve">axaca de </w:t>
      </w:r>
      <w:r>
        <w:rPr>
          <w:rFonts w:ascii="Montserrat Light" w:hAnsi="Montserrat Light"/>
          <w:color w:val="000000"/>
        </w:rPr>
        <w:t>J</w:t>
      </w:r>
      <w:r w:rsidRPr="00915316">
        <w:rPr>
          <w:rFonts w:ascii="Montserrat Light" w:hAnsi="Montserrat Light"/>
          <w:color w:val="000000"/>
        </w:rPr>
        <w:t xml:space="preserve">uárez a través del </w:t>
      </w:r>
      <w:r>
        <w:rPr>
          <w:rFonts w:ascii="Montserrat Light" w:hAnsi="Montserrat Light"/>
          <w:color w:val="000000"/>
        </w:rPr>
        <w:t>I</w:t>
      </w:r>
      <w:r w:rsidRPr="00915316">
        <w:rPr>
          <w:rFonts w:ascii="Montserrat Light" w:hAnsi="Montserrat Light"/>
          <w:color w:val="000000"/>
        </w:rPr>
        <w:t xml:space="preserve">nstituto </w:t>
      </w:r>
      <w:r>
        <w:rPr>
          <w:rFonts w:ascii="Montserrat Light" w:hAnsi="Montserrat Light"/>
          <w:color w:val="000000"/>
        </w:rPr>
        <w:t>M</w:t>
      </w:r>
      <w:r w:rsidRPr="00915316">
        <w:rPr>
          <w:rFonts w:ascii="Montserrat Light" w:hAnsi="Montserrat Light"/>
          <w:color w:val="000000"/>
        </w:rPr>
        <w:t xml:space="preserve">unicipal de la </w:t>
      </w:r>
      <w:r>
        <w:rPr>
          <w:rFonts w:ascii="Montserrat Light" w:hAnsi="Montserrat Light"/>
          <w:color w:val="000000"/>
        </w:rPr>
        <w:t>M</w:t>
      </w:r>
      <w:r w:rsidRPr="00915316">
        <w:rPr>
          <w:rFonts w:ascii="Montserrat Light" w:hAnsi="Montserrat Light"/>
          <w:color w:val="000000"/>
        </w:rPr>
        <w:t>ujer</w:t>
      </w:r>
      <w:r>
        <w:rPr>
          <w:rFonts w:ascii="Montserrat Light" w:hAnsi="Montserrat Light"/>
          <w:color w:val="000000"/>
        </w:rPr>
        <w:t xml:space="preserve">, </w:t>
      </w:r>
      <w:r w:rsidRPr="00915316">
        <w:rPr>
          <w:rFonts w:ascii="Montserrat Light" w:hAnsi="Montserrat Light"/>
          <w:color w:val="000000"/>
        </w:rPr>
        <w:t>es el</w:t>
      </w:r>
      <w:r>
        <w:rPr>
          <w:rFonts w:ascii="Montserrat Light" w:hAnsi="Montserrat Light"/>
          <w:color w:val="000000"/>
        </w:rPr>
        <w:t xml:space="preserve"> área</w:t>
      </w:r>
      <w:r w:rsidRPr="00915316">
        <w:rPr>
          <w:rFonts w:ascii="Montserrat Light" w:hAnsi="Montserrat Light"/>
          <w:color w:val="000000"/>
        </w:rPr>
        <w:t xml:space="preserve"> responsable del tratamiento de los datos personales que nos facilite. </w:t>
      </w:r>
    </w:p>
    <w:p w14:paraId="294C2B51" w14:textId="72A43009" w:rsidR="00DA172E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 xml:space="preserve">Los datos personales que usted proporcione serán utilizados para las siguientes finalidades: </w:t>
      </w:r>
    </w:p>
    <w:p w14:paraId="1354941B" w14:textId="77777777" w:rsidR="006C2525" w:rsidRDefault="006C2525" w:rsidP="006C2525">
      <w:pPr>
        <w:pStyle w:val="NormalWeb"/>
        <w:numPr>
          <w:ilvl w:val="0"/>
          <w:numId w:val="5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Integración de expedientes; </w:t>
      </w:r>
    </w:p>
    <w:p w14:paraId="2EC2798C" w14:textId="77777777" w:rsidR="006C2525" w:rsidRDefault="006C2525" w:rsidP="006C2525">
      <w:pPr>
        <w:pStyle w:val="NormalWeb"/>
        <w:numPr>
          <w:ilvl w:val="0"/>
          <w:numId w:val="5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Registro de beneficiarios;</w:t>
      </w:r>
    </w:p>
    <w:p w14:paraId="75BDAA00" w14:textId="77777777" w:rsidR="006C2525" w:rsidRDefault="006C2525" w:rsidP="006C2525">
      <w:pPr>
        <w:pStyle w:val="NormalWeb"/>
        <w:numPr>
          <w:ilvl w:val="0"/>
          <w:numId w:val="5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Información estadística; </w:t>
      </w:r>
    </w:p>
    <w:p w14:paraId="082FC068" w14:textId="77777777" w:rsidR="006C2525" w:rsidRDefault="006C2525" w:rsidP="006C2525">
      <w:pPr>
        <w:pStyle w:val="NormalWeb"/>
        <w:numPr>
          <w:ilvl w:val="0"/>
          <w:numId w:val="5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Registro de asistencia de las usuarias y personal del Instituto que asisten </w:t>
      </w:r>
      <w:r w:rsidRPr="00915316">
        <w:rPr>
          <w:rFonts w:ascii="Montserrat Light" w:hAnsi="Montserrat Light"/>
          <w:color w:val="000000"/>
        </w:rPr>
        <w:t xml:space="preserve">a cursos, pláticas, talleres y en general cualquier tipo de evento o </w:t>
      </w:r>
      <w:r>
        <w:rPr>
          <w:rFonts w:ascii="Montserrat Light" w:hAnsi="Montserrat Light"/>
          <w:color w:val="000000"/>
        </w:rPr>
        <w:t xml:space="preserve">actividad; </w:t>
      </w:r>
    </w:p>
    <w:p w14:paraId="2AF519BE" w14:textId="77777777" w:rsidR="006C2525" w:rsidRDefault="006C2525" w:rsidP="006C2525">
      <w:pPr>
        <w:pStyle w:val="NormalWeb"/>
        <w:numPr>
          <w:ilvl w:val="0"/>
          <w:numId w:val="5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Cumplimiento de obligaciones en materia de transparencia; solicitudes de acceso a la información, solicitudes de datos personales y recursos de revisión;</w:t>
      </w:r>
    </w:p>
    <w:p w14:paraId="17E95E33" w14:textId="77777777" w:rsidR="006C2525" w:rsidRDefault="006C2525" w:rsidP="006C2525">
      <w:pPr>
        <w:pStyle w:val="NormalWeb"/>
        <w:numPr>
          <w:ilvl w:val="0"/>
          <w:numId w:val="5"/>
        </w:numPr>
        <w:spacing w:line="276" w:lineRule="auto"/>
        <w:jc w:val="both"/>
        <w:rPr>
          <w:rFonts w:ascii="Montserrat Light" w:hAnsi="Montserrat Light"/>
          <w:color w:val="000000"/>
        </w:rPr>
      </w:pPr>
      <w:r w:rsidRPr="006C2525">
        <w:rPr>
          <w:rFonts w:ascii="Montserrat Light" w:hAnsi="Montserrat Light"/>
          <w:color w:val="000000"/>
        </w:rPr>
        <w:t>Responder solicitudes por las instancias municipales, estatales y federales;</w:t>
      </w:r>
    </w:p>
    <w:p w14:paraId="6ECF8BA3" w14:textId="77777777" w:rsidR="006C2525" w:rsidRDefault="006C2525" w:rsidP="006C2525">
      <w:pPr>
        <w:pStyle w:val="NormalWeb"/>
        <w:numPr>
          <w:ilvl w:val="0"/>
          <w:numId w:val="5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Elaboración de informes;</w:t>
      </w:r>
    </w:p>
    <w:p w14:paraId="2B2CE680" w14:textId="77777777" w:rsidR="006C2525" w:rsidRDefault="006C2525" w:rsidP="006C2525">
      <w:pPr>
        <w:pStyle w:val="NormalWeb"/>
        <w:numPr>
          <w:ilvl w:val="0"/>
          <w:numId w:val="5"/>
        </w:numPr>
        <w:spacing w:line="276" w:lineRule="auto"/>
        <w:jc w:val="both"/>
        <w:rPr>
          <w:rFonts w:ascii="Montserrat Light" w:hAnsi="Montserrat Light"/>
          <w:color w:val="000000"/>
        </w:rPr>
      </w:pPr>
      <w:r w:rsidRPr="006C2525">
        <w:rPr>
          <w:rFonts w:ascii="Montserrat Light" w:hAnsi="Montserrat Light"/>
          <w:color w:val="000000"/>
        </w:rPr>
        <w:t>Cursos y talleres de capacitación</w:t>
      </w:r>
      <w:r>
        <w:rPr>
          <w:rFonts w:ascii="Montserrat Light" w:hAnsi="Montserrat Light"/>
          <w:color w:val="000000"/>
        </w:rPr>
        <w:t>;</w:t>
      </w:r>
    </w:p>
    <w:p w14:paraId="13E35585" w14:textId="656C8869" w:rsidR="006C2525" w:rsidRPr="006C2525" w:rsidRDefault="006C2525" w:rsidP="00DA172E">
      <w:pPr>
        <w:pStyle w:val="NormalWeb"/>
        <w:numPr>
          <w:ilvl w:val="0"/>
          <w:numId w:val="5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ifusión de actividades </w:t>
      </w:r>
      <w:r>
        <w:rPr>
          <w:rFonts w:ascii="Montserrat Light" w:hAnsi="Montserrat Light"/>
          <w:color w:val="000000"/>
        </w:rPr>
        <w:t>y servicios.</w:t>
      </w:r>
    </w:p>
    <w:p w14:paraId="6A269393" w14:textId="0408FF09" w:rsidR="00DA172E" w:rsidRPr="00915316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 xml:space="preserve">Los datos personales sensibles serán tratados únicamente con la finalidad de generar estadísticas. Los </w:t>
      </w:r>
      <w:r w:rsidR="00D90A63" w:rsidRPr="00915316">
        <w:rPr>
          <w:rFonts w:ascii="Montserrat Light" w:hAnsi="Montserrat Light"/>
          <w:color w:val="000000"/>
        </w:rPr>
        <w:t>cuáles</w:t>
      </w:r>
      <w:r w:rsidRPr="00915316">
        <w:rPr>
          <w:rFonts w:ascii="Montserrat Light" w:hAnsi="Montserrat Light"/>
          <w:color w:val="000000"/>
        </w:rPr>
        <w:t xml:space="preserve"> serán protegidos observando los principios de licitud, consentimiento, información, calidad, lealtad, finalidad, proporcionalidad y responsabilidad, conforme a lo dispuesto por la Ley General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Protección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Datos Personales </w:t>
      </w:r>
      <w:r>
        <w:rPr>
          <w:rFonts w:ascii="Montserrat Light" w:hAnsi="Montserrat Light"/>
          <w:color w:val="000000"/>
        </w:rPr>
        <w:t>e</w:t>
      </w:r>
      <w:r w:rsidRPr="00915316">
        <w:rPr>
          <w:rFonts w:ascii="Montserrat Light" w:hAnsi="Montserrat Light"/>
          <w:color w:val="000000"/>
        </w:rPr>
        <w:t xml:space="preserve">n Posesión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Sujetos Obligados (Ley General), </w:t>
      </w:r>
      <w:r>
        <w:rPr>
          <w:rFonts w:ascii="Montserrat Light" w:hAnsi="Montserrat Light"/>
          <w:color w:val="000000"/>
        </w:rPr>
        <w:t>l</w:t>
      </w:r>
      <w:r w:rsidRPr="00915316">
        <w:rPr>
          <w:rFonts w:ascii="Montserrat Light" w:hAnsi="Montserrat Light"/>
          <w:color w:val="000000"/>
        </w:rPr>
        <w:t xml:space="preserve">a Ley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Protección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>e Datos Personales</w:t>
      </w:r>
      <w:r>
        <w:rPr>
          <w:rFonts w:ascii="Montserrat Light" w:hAnsi="Montserrat Light"/>
          <w:color w:val="000000"/>
        </w:rPr>
        <w:t xml:space="preserve"> e</w:t>
      </w:r>
      <w:r w:rsidRPr="00915316">
        <w:rPr>
          <w:rFonts w:ascii="Montserrat Light" w:hAnsi="Montserrat Light"/>
          <w:color w:val="000000"/>
        </w:rPr>
        <w:t xml:space="preserve">n Posesión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 Sujetos Obligados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 xml:space="preserve">el Estado </w:t>
      </w:r>
      <w:r>
        <w:rPr>
          <w:rFonts w:ascii="Montserrat Light" w:hAnsi="Montserrat Light"/>
          <w:color w:val="000000"/>
        </w:rPr>
        <w:t>d</w:t>
      </w:r>
      <w:r w:rsidRPr="00915316">
        <w:rPr>
          <w:rFonts w:ascii="Montserrat Light" w:hAnsi="Montserrat Light"/>
          <w:color w:val="000000"/>
        </w:rPr>
        <w:t>e Oaxaca (Ley Estatal)</w:t>
      </w:r>
      <w:r w:rsidR="00D90A63">
        <w:rPr>
          <w:rFonts w:ascii="Montserrat Light" w:hAnsi="Montserrat Light"/>
          <w:color w:val="000000"/>
        </w:rPr>
        <w:t>.</w:t>
      </w:r>
      <w:r w:rsidRPr="00915316">
        <w:rPr>
          <w:rFonts w:ascii="Montserrat Light" w:hAnsi="Montserrat Light"/>
          <w:color w:val="000000"/>
        </w:rPr>
        <w:t xml:space="preserve"> </w:t>
      </w:r>
    </w:p>
    <w:p w14:paraId="74AA6FA3" w14:textId="77777777" w:rsidR="00D90A63" w:rsidRDefault="00D90A63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</w:p>
    <w:p w14:paraId="44FDD6BD" w14:textId="77777777" w:rsidR="00D90A63" w:rsidRDefault="00D90A63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</w:p>
    <w:p w14:paraId="64F84B33" w14:textId="519A65AA" w:rsidR="00DA172E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915316">
        <w:rPr>
          <w:rFonts w:ascii="Montserrat Light" w:hAnsi="Montserrat Light"/>
          <w:color w:val="000000"/>
        </w:rPr>
        <w:t xml:space="preserve">No se realizarán transferencias de datos personales que requieran su consentimiento, salvo aquellas que sean necesarias para atender requerimientos de información de una autoridad COMPETENTE QUE ESTÉN DEBIDAMENTE FUNDADOS Y MOTIVADOS. </w:t>
      </w:r>
    </w:p>
    <w:p w14:paraId="33FAA9C4" w14:textId="5A76EA06" w:rsidR="00DA172E" w:rsidRPr="006C2525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Us</w:t>
      </w:r>
      <w:r>
        <w:rPr>
          <w:rFonts w:ascii="Montserrat Light" w:hAnsi="Montserrat Light"/>
          <w:color w:val="000000"/>
        </w:rPr>
        <w:t>t</w:t>
      </w:r>
      <w:r w:rsidRPr="00046193">
        <w:rPr>
          <w:rFonts w:ascii="Montserrat Light" w:hAnsi="Montserrat Light"/>
          <w:color w:val="000000"/>
        </w:rPr>
        <w:t>ed podrá ejercer su Derecho de Acceso, Rectificación, Cancelación, Oposición y Portabilidad de sus datos personales</w:t>
      </w:r>
      <w:r>
        <w:rPr>
          <w:rFonts w:ascii="Montserrat Light" w:hAnsi="Montserrat Light"/>
          <w:color w:val="000000"/>
        </w:rPr>
        <w:t>,</w:t>
      </w:r>
      <w:r w:rsidRPr="00046193">
        <w:rPr>
          <w:rFonts w:ascii="Montserrat Light" w:hAnsi="Montserrat Light"/>
          <w:color w:val="000000"/>
        </w:rPr>
        <w:t xml:space="preserve"> en</w:t>
      </w:r>
      <w:r>
        <w:rPr>
          <w:rFonts w:ascii="Montserrat Light" w:hAnsi="Montserrat Light"/>
          <w:color w:val="000000"/>
        </w:rPr>
        <w:t xml:space="preserve"> las oficinas </w:t>
      </w:r>
      <w:r w:rsidRPr="00046193">
        <w:rPr>
          <w:rFonts w:ascii="Montserrat Light" w:hAnsi="Montserrat Light"/>
          <w:color w:val="000000"/>
        </w:rPr>
        <w:t xml:space="preserve">de la Unidad de Transparencia, ubicada en Avenida Heroico Colegio Militar #909, Col: Reforma Oaxaca de Juárez Oaxaca C.P. 68050, </w:t>
      </w:r>
      <w:r>
        <w:rPr>
          <w:rFonts w:ascii="Montserrat Light" w:hAnsi="Montserrat Light"/>
          <w:color w:val="000000"/>
        </w:rPr>
        <w:t xml:space="preserve">o bien, </w:t>
      </w:r>
      <w:r w:rsidRPr="00046193">
        <w:rPr>
          <w:rFonts w:ascii="Montserrat Light" w:hAnsi="Montserrat Light"/>
          <w:color w:val="000000"/>
        </w:rPr>
        <w:t>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22" w:history="1">
        <w:r w:rsidRPr="00046193">
          <w:rPr>
            <w:rStyle w:val="Hipervnculo"/>
            <w:rFonts w:ascii="Montserrat Light" w:hAnsi="Montserrat Light"/>
            <w:b/>
            <w:bCs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electrónico </w:t>
      </w:r>
      <w:hyperlink r:id="rId23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</w:rPr>
        <w:t>de requerir asesoría</w:t>
      </w:r>
      <w:r>
        <w:rPr>
          <w:rFonts w:ascii="Montserrat Light" w:eastAsia="Wingdings" w:hAnsi="Montserrat Light"/>
        </w:rPr>
        <w:t>s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>al número telefónico 951 438 7428, en horario de lunes a viernes de 09:00 a 17:00 horas.</w:t>
      </w:r>
    </w:p>
    <w:p w14:paraId="324F9E7E" w14:textId="77777777" w:rsidR="00DA172E" w:rsidRPr="00046193" w:rsidRDefault="00DA172E" w:rsidP="00DA172E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24" w:history="1">
        <w:r w:rsidRPr="00046193">
          <w:rPr>
            <w:rStyle w:val="Hipervnculo"/>
            <w:rFonts w:ascii="Montserrat Light" w:hAnsi="Montserrat Light"/>
            <w:b/>
            <w:bCs/>
          </w:rPr>
          <w:t>https://transparencia.municipiodeoaxaca.gob.mx/aviso-de-privacidad</w:t>
        </w:r>
      </w:hyperlink>
    </w:p>
    <w:p w14:paraId="33801CE5" w14:textId="77777777" w:rsidR="00DA172E" w:rsidRPr="009B1F0D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71EFC742" w14:textId="77777777" w:rsidR="00DA172E" w:rsidRPr="009B1F0D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6B858074" w14:textId="77777777" w:rsidR="00DA172E" w:rsidRPr="009B1F0D" w:rsidRDefault="00DA172E" w:rsidP="00DA172E">
      <w:pPr>
        <w:jc w:val="both"/>
        <w:rPr>
          <w:rFonts w:ascii="Open Sans" w:hAnsi="Open Sans" w:cs="Open Sans"/>
          <w:sz w:val="18"/>
          <w:szCs w:val="18"/>
          <w:lang w:val="es-ES_tradnl"/>
        </w:rPr>
      </w:pPr>
    </w:p>
    <w:p w14:paraId="27218E1D" w14:textId="77777777" w:rsidR="00DA172E" w:rsidRPr="00964250" w:rsidRDefault="00DA172E" w:rsidP="00964250">
      <w:pPr>
        <w:jc w:val="both"/>
        <w:rPr>
          <w:lang w:val="es-ES_tradnl"/>
        </w:rPr>
      </w:pPr>
    </w:p>
    <w:sectPr w:rsidR="00DA172E" w:rsidRPr="00964250">
      <w:headerReference w:type="default" r:id="rId2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11821" w14:textId="77777777" w:rsidR="009D6B1C" w:rsidRDefault="009D6B1C" w:rsidP="00915316">
      <w:r>
        <w:separator/>
      </w:r>
    </w:p>
  </w:endnote>
  <w:endnote w:type="continuationSeparator" w:id="0">
    <w:p w14:paraId="0E67B88E" w14:textId="77777777" w:rsidR="009D6B1C" w:rsidRDefault="009D6B1C" w:rsidP="0091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8392" w14:textId="77777777" w:rsidR="009D6B1C" w:rsidRDefault="009D6B1C" w:rsidP="00915316">
      <w:r>
        <w:separator/>
      </w:r>
    </w:p>
  </w:footnote>
  <w:footnote w:type="continuationSeparator" w:id="0">
    <w:p w14:paraId="41A3F984" w14:textId="77777777" w:rsidR="009D6B1C" w:rsidRDefault="009D6B1C" w:rsidP="0091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365E" w14:textId="077C03CC" w:rsidR="00915316" w:rsidRDefault="0091531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AA6A26" wp14:editId="682F5C85">
          <wp:simplePos x="0" y="0"/>
          <wp:positionH relativeFrom="page">
            <wp:posOffset>-519</wp:posOffset>
          </wp:positionH>
          <wp:positionV relativeFrom="paragraph">
            <wp:posOffset>-432897</wp:posOffset>
          </wp:positionV>
          <wp:extent cx="7735570" cy="10010775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5570" cy="1001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F5E3E"/>
    <w:multiLevelType w:val="hybridMultilevel"/>
    <w:tmpl w:val="5022A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0453"/>
    <w:multiLevelType w:val="hybridMultilevel"/>
    <w:tmpl w:val="16589A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D76CF"/>
    <w:multiLevelType w:val="hybridMultilevel"/>
    <w:tmpl w:val="5022AD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C3E56"/>
    <w:multiLevelType w:val="hybridMultilevel"/>
    <w:tmpl w:val="5022A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94213"/>
    <w:multiLevelType w:val="hybridMultilevel"/>
    <w:tmpl w:val="5022A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50"/>
    <w:rsid w:val="000165EC"/>
    <w:rsid w:val="00027A54"/>
    <w:rsid w:val="00040FE7"/>
    <w:rsid w:val="000868B0"/>
    <w:rsid w:val="000E65D1"/>
    <w:rsid w:val="0010358F"/>
    <w:rsid w:val="001D34B0"/>
    <w:rsid w:val="001F2124"/>
    <w:rsid w:val="002F6B77"/>
    <w:rsid w:val="004F5C50"/>
    <w:rsid w:val="005E0D61"/>
    <w:rsid w:val="006403E0"/>
    <w:rsid w:val="0065524C"/>
    <w:rsid w:val="006A62E8"/>
    <w:rsid w:val="006C0C6E"/>
    <w:rsid w:val="006C2525"/>
    <w:rsid w:val="00805CC5"/>
    <w:rsid w:val="00807562"/>
    <w:rsid w:val="00884703"/>
    <w:rsid w:val="00915316"/>
    <w:rsid w:val="00964250"/>
    <w:rsid w:val="009B1F0D"/>
    <w:rsid w:val="009D6B1C"/>
    <w:rsid w:val="00A766D4"/>
    <w:rsid w:val="00B9348C"/>
    <w:rsid w:val="00C07B7E"/>
    <w:rsid w:val="00C13776"/>
    <w:rsid w:val="00C85845"/>
    <w:rsid w:val="00CB314F"/>
    <w:rsid w:val="00CB58F6"/>
    <w:rsid w:val="00D72A04"/>
    <w:rsid w:val="00D90A63"/>
    <w:rsid w:val="00DA02A2"/>
    <w:rsid w:val="00DA172E"/>
    <w:rsid w:val="00DC4379"/>
    <w:rsid w:val="00E934F7"/>
    <w:rsid w:val="00EE64E0"/>
    <w:rsid w:val="00FE1D1A"/>
    <w:rsid w:val="00FF40A4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A2851"/>
  <w15:chartTrackingRefBased/>
  <w15:docId w15:val="{AC57237C-9B83-5A4D-B759-C70E77F4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4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4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4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4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4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42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42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42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42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4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4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4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42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42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42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42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42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42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4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4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42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4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42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42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42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42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4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42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425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868B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68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F4A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915316"/>
    <w:rPr>
      <w:color w:val="96607D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153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5316"/>
  </w:style>
  <w:style w:type="paragraph" w:styleId="Piedepgina">
    <w:name w:val="footer"/>
    <w:basedOn w:val="Normal"/>
    <w:link w:val="PiedepginaCar"/>
    <w:uiPriority w:val="99"/>
    <w:unhideWhenUsed/>
    <w:rsid w:val="009153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.transparencia@municipiodeoaxaca.gob.mx" TargetMode="External"/><Relationship Id="rId13" Type="http://schemas.openxmlformats.org/officeDocument/2006/relationships/hyperlink" Target="https://www.plataformadetransparencia.org.mx/" TargetMode="External"/><Relationship Id="rId18" Type="http://schemas.openxmlformats.org/officeDocument/2006/relationships/hyperlink" Target="https://transparencia.municipiodeoaxaca.gob.mx/aviso-de-privacida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transparencia.municipiodeoaxaca.gob.mx/aviso-de-privacidad" TargetMode="External"/><Relationship Id="rId7" Type="http://schemas.openxmlformats.org/officeDocument/2006/relationships/hyperlink" Target="https://www.plataformadetransparencia.org.mx/" TargetMode="External"/><Relationship Id="rId12" Type="http://schemas.openxmlformats.org/officeDocument/2006/relationships/hyperlink" Target="https://transparencia.municipiodeoaxaca.gob.mx/aviso-de-privacidad" TargetMode="External"/><Relationship Id="rId17" Type="http://schemas.openxmlformats.org/officeDocument/2006/relationships/hyperlink" Target="mailto:unidad.transparencia@municipiodeoaxaca.gob.mx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plataformadetransparencia.org.mx/" TargetMode="External"/><Relationship Id="rId20" Type="http://schemas.openxmlformats.org/officeDocument/2006/relationships/hyperlink" Target="mailto:unidad.transparencia@municipiodeoaxaca.gob.m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nidad.transparencia@municipiodeoaxaca.gob.mx" TargetMode="External"/><Relationship Id="rId24" Type="http://schemas.openxmlformats.org/officeDocument/2006/relationships/hyperlink" Target="https://transparencia.municipiodeoaxaca.gob.mx/aviso-de-privacida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ransparencia.municipiodeoaxaca.gob.mx/aviso-de-privacidad" TargetMode="External"/><Relationship Id="rId23" Type="http://schemas.openxmlformats.org/officeDocument/2006/relationships/hyperlink" Target="mailto:unidad.transparencia@municipiodeoaxaca.gob.mx" TargetMode="External"/><Relationship Id="rId10" Type="http://schemas.openxmlformats.org/officeDocument/2006/relationships/hyperlink" Target="https://www.plataformadetransparencia.org.mx/" TargetMode="External"/><Relationship Id="rId19" Type="http://schemas.openxmlformats.org/officeDocument/2006/relationships/hyperlink" Target="https://www.plataformadetransparencia.org.m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parencia.municipiodeoaxaca.gob.mx/aviso-de-privacidad" TargetMode="External"/><Relationship Id="rId14" Type="http://schemas.openxmlformats.org/officeDocument/2006/relationships/hyperlink" Target="mailto:unidad.transparencia@municipiodeoaxaca.gob.mx" TargetMode="External"/><Relationship Id="rId22" Type="http://schemas.openxmlformats.org/officeDocument/2006/relationships/hyperlink" Target="https://www.plataformadetransparencia.org.mx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2397</Words>
  <Characters>13185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REGALADO XIMENA</dc:creator>
  <cp:keywords/>
  <dc:description/>
  <cp:lastModifiedBy>transparencia02</cp:lastModifiedBy>
  <cp:revision>6</cp:revision>
  <dcterms:created xsi:type="dcterms:W3CDTF">2025-04-29T22:56:00Z</dcterms:created>
  <dcterms:modified xsi:type="dcterms:W3CDTF">2025-05-02T19:59:00Z</dcterms:modified>
</cp:coreProperties>
</file>